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E268C" w14:textId="77777777" w:rsidR="000F213D" w:rsidRDefault="007B79D6" w:rsidP="00F63AA0">
      <w:pPr>
        <w:pStyle w:val="BodyText"/>
        <w:rPr>
          <w:rFonts w:ascii="Source Sans Pro Light" w:hAnsi="Source Sans Pro Light"/>
          <w:color w:val="E84B37"/>
          <w:sz w:val="40"/>
        </w:rPr>
      </w:pPr>
      <w:r w:rsidRPr="007B79D6">
        <w:rPr>
          <w:noProof/>
          <w:lang w:val="en-US"/>
        </w:rPr>
        <w:drawing>
          <wp:anchor distT="0" distB="0" distL="114300" distR="114300" simplePos="0" relativeHeight="251659776" behindDoc="1" locked="0" layoutInCell="1" allowOverlap="1" wp14:anchorId="67DD7FA8" wp14:editId="018E0936">
            <wp:simplePos x="0" y="0"/>
            <wp:positionH relativeFrom="column">
              <wp:posOffset>4343400</wp:posOffset>
            </wp:positionH>
            <wp:positionV relativeFrom="paragraph">
              <wp:posOffset>-37465</wp:posOffset>
            </wp:positionV>
            <wp:extent cx="1587500" cy="2191385"/>
            <wp:effectExtent l="0" t="0" r="0" b="0"/>
            <wp:wrapTight wrapText="bothSides">
              <wp:wrapPolygon edited="0">
                <wp:start x="0" y="0"/>
                <wp:lineTo x="0" y="21406"/>
                <wp:lineTo x="21254" y="21406"/>
                <wp:lineTo x="212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Light" w:hAnsi="Source Sans Pro Light"/>
          <w:color w:val="E84B37"/>
          <w:sz w:val="40"/>
        </w:rPr>
        <w:t>Robert Agbede</w:t>
      </w:r>
    </w:p>
    <w:p w14:paraId="15667361" w14:textId="77777777" w:rsidR="001E58A8" w:rsidRPr="005B6951" w:rsidRDefault="001E58A8" w:rsidP="00F63AA0">
      <w:pPr>
        <w:pStyle w:val="BodyText"/>
        <w:rPr>
          <w:sz w:val="24"/>
          <w:szCs w:val="24"/>
        </w:rPr>
      </w:pPr>
      <w:r w:rsidRPr="005B6951">
        <w:rPr>
          <w:sz w:val="24"/>
          <w:szCs w:val="24"/>
        </w:rPr>
        <w:t>Chairman, Chester Group</w:t>
      </w:r>
      <w:r w:rsidR="00F159DD" w:rsidRPr="005B6951">
        <w:rPr>
          <w:sz w:val="24"/>
          <w:szCs w:val="24"/>
        </w:rPr>
        <w:t xml:space="preserve"> and Chester LNG LLC</w:t>
      </w:r>
    </w:p>
    <w:p w14:paraId="166503CB" w14:textId="77777777" w:rsidR="00447029" w:rsidRPr="006468DE" w:rsidRDefault="00447029" w:rsidP="00F63AA0">
      <w:pPr>
        <w:pStyle w:val="BodyText"/>
        <w:rPr>
          <w:rFonts w:ascii="Arial" w:hAnsi="Arial"/>
          <w:color w:val="auto"/>
        </w:rPr>
      </w:pPr>
    </w:p>
    <w:p w14:paraId="3C4F3506" w14:textId="77777777" w:rsidR="0063620C" w:rsidRDefault="0063620C" w:rsidP="00F63AA0">
      <w:pPr>
        <w:pStyle w:val="Subtitle"/>
      </w:pPr>
      <w:r>
        <w:t>Education</w:t>
      </w:r>
    </w:p>
    <w:p w14:paraId="11014AA9" w14:textId="77777777" w:rsidR="005B6951" w:rsidRDefault="005B6951" w:rsidP="0063620C">
      <w:pPr>
        <w:pStyle w:val="Subtitle"/>
        <w:rPr>
          <w:rFonts w:ascii="Source Sans Pro" w:hAnsi="Source Sans Pro"/>
          <w:color w:val="435464"/>
          <w:sz w:val="20"/>
        </w:rPr>
      </w:pPr>
    </w:p>
    <w:p w14:paraId="45B1FC73" w14:textId="1BE09002" w:rsidR="0063620C" w:rsidRPr="0063620C" w:rsidRDefault="0063620C" w:rsidP="0063620C">
      <w:pPr>
        <w:pStyle w:val="Subtitle"/>
        <w:rPr>
          <w:rFonts w:ascii="Source Sans Pro" w:hAnsi="Source Sans Pro"/>
          <w:color w:val="435464"/>
          <w:sz w:val="20"/>
        </w:rPr>
      </w:pPr>
      <w:r>
        <w:rPr>
          <w:rFonts w:ascii="Source Sans Pro" w:hAnsi="Source Sans Pro"/>
          <w:color w:val="435464"/>
          <w:sz w:val="20"/>
        </w:rPr>
        <w:t xml:space="preserve">MS, </w:t>
      </w:r>
      <w:r w:rsidRPr="0063620C">
        <w:rPr>
          <w:rFonts w:ascii="Source Sans Pro" w:hAnsi="Source Sans Pro"/>
          <w:color w:val="435464"/>
          <w:sz w:val="20"/>
        </w:rPr>
        <w:t>Mining Engineering, University of Pittsburgh, Pittsburgh, Pennsylvania, United States</w:t>
      </w:r>
    </w:p>
    <w:p w14:paraId="582E9660" w14:textId="77777777" w:rsidR="0063620C" w:rsidRPr="0063620C" w:rsidRDefault="0063620C" w:rsidP="00F63AA0">
      <w:pPr>
        <w:pStyle w:val="Subtitle"/>
        <w:rPr>
          <w:rFonts w:ascii="Source Sans Pro" w:hAnsi="Source Sans Pro"/>
          <w:color w:val="435464"/>
          <w:sz w:val="20"/>
        </w:rPr>
      </w:pPr>
      <w:r w:rsidRPr="0063620C">
        <w:rPr>
          <w:rFonts w:ascii="Source Sans Pro" w:hAnsi="Source Sans Pro"/>
          <w:color w:val="435464"/>
          <w:sz w:val="20"/>
        </w:rPr>
        <w:t>BSc, Mining Engineering, University of Pittsburgh, Pittsburgh, Pennsylvania, United States</w:t>
      </w:r>
    </w:p>
    <w:p w14:paraId="0E4BCF79" w14:textId="77777777" w:rsidR="0063620C" w:rsidRDefault="0063620C" w:rsidP="00F63AA0">
      <w:pPr>
        <w:pStyle w:val="Subtitle"/>
      </w:pPr>
    </w:p>
    <w:p w14:paraId="0D630C55" w14:textId="77777777" w:rsidR="00645B19" w:rsidRDefault="00645B19" w:rsidP="00943FFD">
      <w:pPr>
        <w:rPr>
          <w:rFonts w:ascii="Source Sans Pro Light" w:hAnsi="Source Sans Pro Light"/>
          <w:color w:val="E84B37"/>
          <w:sz w:val="24"/>
          <w:lang w:val="en-US"/>
        </w:rPr>
      </w:pPr>
      <w:r w:rsidRPr="00645B19">
        <w:rPr>
          <w:rFonts w:ascii="Source Sans Pro Light" w:hAnsi="Source Sans Pro Light"/>
          <w:color w:val="E84B37"/>
          <w:sz w:val="24"/>
          <w:lang w:val="en-US"/>
        </w:rPr>
        <w:t xml:space="preserve">Experience </w:t>
      </w:r>
    </w:p>
    <w:p w14:paraId="1D8094C6" w14:textId="77777777" w:rsidR="005B6951" w:rsidRDefault="005B6951" w:rsidP="002C4BAD">
      <w:pPr>
        <w:rPr>
          <w:rFonts w:ascii="Source Sans Pro Light" w:hAnsi="Source Sans Pro Light"/>
          <w:color w:val="E84B37"/>
          <w:sz w:val="24"/>
          <w:lang w:val="en-US"/>
        </w:rPr>
      </w:pPr>
    </w:p>
    <w:p w14:paraId="51EEA157" w14:textId="41A2BE11" w:rsidR="002C4BAD" w:rsidRPr="007B79D6" w:rsidRDefault="001D00DA" w:rsidP="002C4BAD">
      <w:pPr>
        <w:rPr>
          <w:rFonts w:ascii="Source Sans Pro" w:hAnsi="Source Sans Pro"/>
          <w:color w:val="435464"/>
          <w:lang w:val="en-US"/>
        </w:rPr>
      </w:pPr>
      <w:r w:rsidRPr="001D00DA">
        <w:rPr>
          <w:rFonts w:ascii="Source Sans Pro" w:hAnsi="Source Sans Pro"/>
          <w:i/>
          <w:color w:val="435464"/>
          <w:lang w:val="en-US"/>
        </w:rPr>
        <w:t xml:space="preserve">ATS Group, </w:t>
      </w:r>
      <w:r w:rsidR="005B6951">
        <w:rPr>
          <w:rFonts w:ascii="Source Sans Pro" w:hAnsi="Source Sans Pro"/>
          <w:i/>
          <w:color w:val="435464"/>
          <w:lang w:val="en-US"/>
        </w:rPr>
        <w:t xml:space="preserve">CEO and Owner, 1987 to </w:t>
      </w:r>
      <w:r w:rsidR="00CD5B2A" w:rsidRPr="001D00DA">
        <w:rPr>
          <w:rFonts w:ascii="Source Sans Pro" w:hAnsi="Source Sans Pro"/>
          <w:i/>
          <w:color w:val="435464"/>
          <w:lang w:val="en-US"/>
        </w:rPr>
        <w:t>present.</w:t>
      </w:r>
      <w:r w:rsidR="002C4BAD">
        <w:rPr>
          <w:rFonts w:ascii="Source Sans Pro" w:hAnsi="Source Sans Pro"/>
          <w:color w:val="435464"/>
          <w:lang w:val="en-US"/>
        </w:rPr>
        <w:t xml:space="preserve"> ATS Group</w:t>
      </w:r>
      <w:r>
        <w:rPr>
          <w:rFonts w:ascii="Source Sans Pro" w:hAnsi="Source Sans Pro"/>
          <w:color w:val="435464"/>
          <w:lang w:val="en-US"/>
        </w:rPr>
        <w:t>,</w:t>
      </w:r>
      <w:r w:rsidR="002C4BAD">
        <w:rPr>
          <w:rFonts w:ascii="Source Sans Pro" w:hAnsi="Source Sans Pro"/>
          <w:color w:val="435464"/>
          <w:lang w:val="en-US"/>
        </w:rPr>
        <w:t xml:space="preserve"> which later became Chester Group, was the parent company of Chester Engineers and Chester LNG.  Chester LNG designs and manufacturers micro </w:t>
      </w:r>
      <w:r w:rsidR="005B6951">
        <w:rPr>
          <w:rFonts w:ascii="Source Sans Pro" w:hAnsi="Source Sans Pro"/>
          <w:color w:val="435464"/>
          <w:lang w:val="en-US"/>
        </w:rPr>
        <w:t>liquid natural gas (</w:t>
      </w:r>
      <w:r w:rsidR="002C4BAD">
        <w:rPr>
          <w:rFonts w:ascii="Source Sans Pro" w:hAnsi="Source Sans Pro"/>
          <w:color w:val="435464"/>
          <w:lang w:val="en-US"/>
        </w:rPr>
        <w:t>LNG</w:t>
      </w:r>
      <w:r w:rsidR="005B6951">
        <w:rPr>
          <w:rFonts w:ascii="Source Sans Pro" w:hAnsi="Source Sans Pro"/>
          <w:color w:val="435464"/>
          <w:lang w:val="en-US"/>
        </w:rPr>
        <w:t>)</w:t>
      </w:r>
      <w:r w:rsidR="002C4BAD">
        <w:rPr>
          <w:rFonts w:ascii="Source Sans Pro" w:hAnsi="Source Sans Pro"/>
          <w:color w:val="435464"/>
          <w:lang w:val="en-US"/>
        </w:rPr>
        <w:t xml:space="preserve"> systems for use as virtual pipelines to deliver gas to remote locations or as standalones for off the grid power generation or fueling.</w:t>
      </w:r>
    </w:p>
    <w:p w14:paraId="4AB06850" w14:textId="77777777" w:rsidR="00F159DD" w:rsidRDefault="00F159DD" w:rsidP="00943FFD">
      <w:pPr>
        <w:rPr>
          <w:rFonts w:ascii="Source Sans Pro Light" w:hAnsi="Source Sans Pro Light"/>
          <w:color w:val="E84B37"/>
          <w:sz w:val="24"/>
          <w:lang w:val="en-US"/>
        </w:rPr>
      </w:pPr>
    </w:p>
    <w:p w14:paraId="6C9E9981" w14:textId="508DB79E" w:rsidR="00F159DD" w:rsidRDefault="001D00DA" w:rsidP="00F159DD">
      <w:pPr>
        <w:rPr>
          <w:rFonts w:ascii="Source Sans Pro" w:hAnsi="Source Sans Pro"/>
          <w:color w:val="435464"/>
          <w:lang w:val="en-US"/>
        </w:rPr>
      </w:pPr>
      <w:r w:rsidRPr="001D00DA">
        <w:rPr>
          <w:rFonts w:ascii="Source Sans Pro" w:hAnsi="Source Sans Pro"/>
          <w:i/>
          <w:color w:val="435464"/>
          <w:lang w:val="en-US"/>
        </w:rPr>
        <w:t xml:space="preserve">Hatch USA, Vice </w:t>
      </w:r>
      <w:r w:rsidR="00CD5B2A" w:rsidRPr="001D00DA">
        <w:rPr>
          <w:rFonts w:ascii="Source Sans Pro" w:hAnsi="Source Sans Pro"/>
          <w:i/>
          <w:color w:val="435464"/>
          <w:lang w:val="en-US"/>
        </w:rPr>
        <w:t>Chairman, April</w:t>
      </w:r>
      <w:r w:rsidR="00F159DD" w:rsidRPr="001D00DA">
        <w:rPr>
          <w:rFonts w:ascii="Source Sans Pro" w:hAnsi="Source Sans Pro"/>
          <w:i/>
          <w:color w:val="435464"/>
          <w:lang w:val="en-US"/>
        </w:rPr>
        <w:t xml:space="preserve"> 2017 – April 2020.</w:t>
      </w:r>
      <w:r w:rsidR="00F159DD">
        <w:rPr>
          <w:rFonts w:ascii="Source Sans Pro" w:hAnsi="Source Sans Pro"/>
          <w:color w:val="435464"/>
          <w:lang w:val="en-US"/>
        </w:rPr>
        <w:t xml:space="preserve">  Hatch is a global employee-owned engineering and business consulting company with over 9,000 professionals in </w:t>
      </w:r>
      <w:r w:rsidR="00F159DD" w:rsidRPr="00943FFD">
        <w:rPr>
          <w:rFonts w:ascii="Source Sans Pro" w:hAnsi="Source Sans Pro"/>
          <w:color w:val="435464"/>
          <w:lang w:val="en-US"/>
        </w:rPr>
        <w:t>technology development</w:t>
      </w:r>
      <w:r w:rsidR="00F159DD">
        <w:rPr>
          <w:rFonts w:ascii="Source Sans Pro" w:hAnsi="Source Sans Pro"/>
          <w:color w:val="435464"/>
          <w:lang w:val="en-US"/>
        </w:rPr>
        <w:t xml:space="preserve">, </w:t>
      </w:r>
      <w:r w:rsidR="00F159DD" w:rsidRPr="00943FFD">
        <w:rPr>
          <w:rFonts w:ascii="Source Sans Pro" w:hAnsi="Source Sans Pro"/>
          <w:color w:val="435464"/>
          <w:lang w:val="en-US"/>
        </w:rPr>
        <w:t xml:space="preserve">project and construction management services, process and business consulting and operational services to the </w:t>
      </w:r>
      <w:r w:rsidR="00F159DD">
        <w:rPr>
          <w:rFonts w:ascii="Source Sans Pro" w:hAnsi="Source Sans Pro"/>
          <w:color w:val="435464"/>
          <w:lang w:val="en-US"/>
        </w:rPr>
        <w:t xml:space="preserve">infrastructure, energy, </w:t>
      </w:r>
      <w:r w:rsidR="00F159DD" w:rsidRPr="00943FFD">
        <w:rPr>
          <w:rFonts w:ascii="Source Sans Pro" w:hAnsi="Source Sans Pro"/>
          <w:color w:val="435464"/>
          <w:lang w:val="en-US"/>
        </w:rPr>
        <w:t xml:space="preserve">mining, </w:t>
      </w:r>
      <w:r w:rsidR="00F159DD">
        <w:rPr>
          <w:rFonts w:ascii="Source Sans Pro" w:hAnsi="Source Sans Pro"/>
          <w:color w:val="435464"/>
          <w:lang w:val="en-US"/>
        </w:rPr>
        <w:t xml:space="preserve">and </w:t>
      </w:r>
      <w:r w:rsidR="00F159DD" w:rsidRPr="00943FFD">
        <w:rPr>
          <w:rFonts w:ascii="Source Sans Pro" w:hAnsi="Source Sans Pro"/>
          <w:color w:val="435464"/>
          <w:lang w:val="en-US"/>
        </w:rPr>
        <w:t>metallurgical industries.</w:t>
      </w:r>
      <w:r w:rsidR="00F159DD">
        <w:rPr>
          <w:rFonts w:ascii="Source Sans Pro" w:hAnsi="Source Sans Pro"/>
          <w:color w:val="435464"/>
          <w:lang w:val="en-US"/>
        </w:rPr>
        <w:t xml:space="preserve">  </w:t>
      </w:r>
    </w:p>
    <w:p w14:paraId="1B73DEE7" w14:textId="77777777" w:rsidR="00F159DD" w:rsidRPr="00645B19" w:rsidRDefault="00F159DD" w:rsidP="00943FFD">
      <w:pPr>
        <w:rPr>
          <w:rFonts w:ascii="Source Sans Pro Light" w:hAnsi="Source Sans Pro Light"/>
          <w:color w:val="E84B37"/>
          <w:sz w:val="24"/>
          <w:lang w:val="en-US"/>
        </w:rPr>
      </w:pPr>
    </w:p>
    <w:p w14:paraId="473B1344" w14:textId="6B0114F5" w:rsidR="007B79D6" w:rsidRDefault="001D00DA" w:rsidP="007B79D6">
      <w:pPr>
        <w:rPr>
          <w:rFonts w:ascii="Source Sans Pro" w:hAnsi="Source Sans Pro"/>
          <w:color w:val="435464"/>
          <w:lang w:val="en-US"/>
        </w:rPr>
      </w:pPr>
      <w:r w:rsidRPr="001D00DA">
        <w:rPr>
          <w:rFonts w:ascii="Source Sans Pro" w:hAnsi="Source Sans Pro"/>
          <w:i/>
          <w:color w:val="435464"/>
          <w:lang w:val="en-US"/>
        </w:rPr>
        <w:t xml:space="preserve">Chester Engineers, </w:t>
      </w:r>
      <w:r w:rsidR="00F159DD" w:rsidRPr="001D00DA">
        <w:rPr>
          <w:rFonts w:ascii="Source Sans Pro" w:hAnsi="Source Sans Pro"/>
          <w:i/>
          <w:color w:val="435464"/>
          <w:lang w:val="en-US"/>
        </w:rPr>
        <w:t>CEO and Owner</w:t>
      </w:r>
      <w:r w:rsidRPr="001D00DA">
        <w:rPr>
          <w:rFonts w:ascii="Source Sans Pro" w:hAnsi="Source Sans Pro"/>
          <w:i/>
          <w:color w:val="435464"/>
          <w:lang w:val="en-US"/>
        </w:rPr>
        <w:t>,</w:t>
      </w:r>
      <w:r w:rsidR="00F159DD" w:rsidRPr="001D00DA">
        <w:rPr>
          <w:rFonts w:ascii="Source Sans Pro" w:hAnsi="Source Sans Pro"/>
          <w:i/>
          <w:color w:val="435464"/>
          <w:lang w:val="en-US"/>
        </w:rPr>
        <w:t xml:space="preserve"> November 2003 to April 2017.</w:t>
      </w:r>
      <w:r w:rsidR="00F159DD">
        <w:rPr>
          <w:rFonts w:ascii="Source Sans Pro" w:hAnsi="Source Sans Pro"/>
          <w:color w:val="435464"/>
          <w:lang w:val="en-US"/>
        </w:rPr>
        <w:t xml:space="preserve">  </w:t>
      </w:r>
      <w:r w:rsidR="00AE3461">
        <w:rPr>
          <w:rFonts w:ascii="Source Sans Pro" w:hAnsi="Source Sans Pro"/>
          <w:color w:val="435464"/>
          <w:lang w:val="en-US"/>
        </w:rPr>
        <w:t>Chester Engineers</w:t>
      </w:r>
      <w:r w:rsidR="007B79D6" w:rsidRPr="007B79D6">
        <w:rPr>
          <w:rFonts w:ascii="Source Sans Pro" w:hAnsi="Source Sans Pro"/>
          <w:color w:val="435464"/>
          <w:lang w:val="en-US"/>
        </w:rPr>
        <w:t>, a leading Total Water and Energy Management Company that specializes in water/wastewater, oil &amp; gas, liquid natural gas (LNG), micro</w:t>
      </w:r>
      <w:r w:rsidR="007B79D6" w:rsidRPr="007B79D6">
        <w:rPr>
          <w:rFonts w:ascii="Cambria Math" w:hAnsi="Cambria Math" w:cs="Cambria Math"/>
          <w:color w:val="435464"/>
          <w:lang w:val="en-US"/>
        </w:rPr>
        <w:t>‐</w:t>
      </w:r>
      <w:r w:rsidR="007B79D6" w:rsidRPr="007B79D6">
        <w:rPr>
          <w:rFonts w:ascii="Source Sans Pro" w:hAnsi="Source Sans Pro"/>
          <w:color w:val="435464"/>
          <w:lang w:val="en-US"/>
        </w:rPr>
        <w:t>turbines, energy solutions through innovation and efficiencies, design</w:t>
      </w:r>
      <w:r w:rsidR="007B79D6" w:rsidRPr="007B79D6">
        <w:rPr>
          <w:rFonts w:ascii="Cambria Math" w:hAnsi="Cambria Math" w:cs="Cambria Math"/>
          <w:color w:val="435464"/>
          <w:lang w:val="en-US"/>
        </w:rPr>
        <w:t>‐</w:t>
      </w:r>
      <w:r w:rsidR="007B79D6" w:rsidRPr="007B79D6">
        <w:rPr>
          <w:rFonts w:ascii="Source Sans Pro" w:hAnsi="Source Sans Pro"/>
          <w:color w:val="435464"/>
          <w:lang w:val="en-US"/>
        </w:rPr>
        <w:t>build, operations and maintenance (O&amp;M), program &amp; construction management, asset management and scientific research &amp; development.</w:t>
      </w:r>
      <w:r w:rsidR="00D61CD2">
        <w:rPr>
          <w:rFonts w:ascii="Source Sans Pro" w:hAnsi="Source Sans Pro"/>
          <w:color w:val="435464"/>
          <w:lang w:val="en-US"/>
        </w:rPr>
        <w:t xml:space="preserve">  </w:t>
      </w:r>
      <w:r w:rsidR="00F159DD">
        <w:rPr>
          <w:rFonts w:ascii="Source Sans Pro" w:hAnsi="Source Sans Pro"/>
          <w:color w:val="435464"/>
          <w:lang w:val="en-US"/>
        </w:rPr>
        <w:t xml:space="preserve">Mr. Agbede </w:t>
      </w:r>
      <w:r w:rsidR="00D61CD2">
        <w:rPr>
          <w:rFonts w:ascii="Source Sans Pro" w:hAnsi="Source Sans Pro"/>
          <w:color w:val="435464"/>
          <w:lang w:val="en-US"/>
        </w:rPr>
        <w:t>acquired</w:t>
      </w:r>
      <w:r w:rsidR="007B79D6" w:rsidRPr="007B79D6">
        <w:rPr>
          <w:rFonts w:ascii="Source Sans Pro" w:hAnsi="Source Sans Pro"/>
          <w:color w:val="435464"/>
          <w:lang w:val="en-US"/>
        </w:rPr>
        <w:t xml:space="preserve"> the firm in 2003</w:t>
      </w:r>
      <w:r w:rsidR="00A83796">
        <w:rPr>
          <w:rFonts w:ascii="Source Sans Pro" w:hAnsi="Source Sans Pro"/>
          <w:color w:val="435464"/>
          <w:lang w:val="en-US"/>
        </w:rPr>
        <w:t xml:space="preserve"> from Veolia</w:t>
      </w:r>
      <w:r w:rsidR="007B79D6" w:rsidRPr="007B79D6">
        <w:rPr>
          <w:rFonts w:ascii="Source Sans Pro" w:hAnsi="Source Sans Pro"/>
          <w:color w:val="435464"/>
          <w:lang w:val="en-US"/>
        </w:rPr>
        <w:t xml:space="preserve">, making it one of the operating companies within the ATS Group, the company he founded in 1987. Chester, which turned 100 in 2010, </w:t>
      </w:r>
      <w:r w:rsidR="00D61CD2">
        <w:rPr>
          <w:rFonts w:ascii="Source Sans Pro" w:hAnsi="Source Sans Pro"/>
          <w:color w:val="435464"/>
          <w:lang w:val="en-US"/>
        </w:rPr>
        <w:t>was</w:t>
      </w:r>
      <w:r w:rsidR="007B79D6" w:rsidRPr="007B79D6">
        <w:rPr>
          <w:rFonts w:ascii="Source Sans Pro" w:hAnsi="Source Sans Pro"/>
          <w:color w:val="435464"/>
          <w:lang w:val="en-US"/>
        </w:rPr>
        <w:t xml:space="preserve"> the largest African</w:t>
      </w:r>
      <w:r w:rsidR="007B79D6" w:rsidRPr="007B79D6">
        <w:rPr>
          <w:rFonts w:ascii="Cambria Math" w:hAnsi="Cambria Math" w:cs="Cambria Math"/>
          <w:color w:val="435464"/>
          <w:lang w:val="en-US"/>
        </w:rPr>
        <w:t>‐</w:t>
      </w:r>
      <w:r w:rsidR="007B79D6" w:rsidRPr="007B79D6">
        <w:rPr>
          <w:rFonts w:ascii="Source Sans Pro" w:hAnsi="Source Sans Pro"/>
          <w:color w:val="435464"/>
          <w:lang w:val="en-US"/>
        </w:rPr>
        <w:t>American</w:t>
      </w:r>
      <w:r w:rsidR="007B79D6" w:rsidRPr="007B79D6">
        <w:rPr>
          <w:rFonts w:ascii="Cambria Math" w:hAnsi="Cambria Math" w:cs="Cambria Math"/>
          <w:color w:val="435464"/>
          <w:lang w:val="en-US"/>
        </w:rPr>
        <w:t>‐</w:t>
      </w:r>
      <w:r w:rsidR="007B79D6" w:rsidRPr="007B79D6">
        <w:rPr>
          <w:rFonts w:ascii="Source Sans Pro" w:hAnsi="Source Sans Pro"/>
          <w:color w:val="435464"/>
          <w:lang w:val="en-US"/>
        </w:rPr>
        <w:t>owned water/wastewater, energy, and environmental engineering firm in the United States and the largest Water and Wastewater firm in Pittsburgh and Western Pennsylvania.</w:t>
      </w:r>
      <w:r w:rsidR="001E58A8">
        <w:rPr>
          <w:rFonts w:ascii="Source Sans Pro" w:hAnsi="Source Sans Pro"/>
          <w:color w:val="435464"/>
          <w:lang w:val="en-US"/>
        </w:rPr>
        <w:t xml:space="preserve">  In April 2017 Chester Engineers merged with Hatch.  Mr. Agbede retained ownership of the Chester Group and Chester LNG.</w:t>
      </w:r>
    </w:p>
    <w:p w14:paraId="405EFF41" w14:textId="3E7ED7E9" w:rsidR="001E58A8" w:rsidRDefault="001E58A8" w:rsidP="007B79D6">
      <w:pPr>
        <w:rPr>
          <w:rFonts w:ascii="Source Sans Pro" w:hAnsi="Source Sans Pro"/>
          <w:color w:val="435464"/>
          <w:lang w:val="en-US"/>
        </w:rPr>
      </w:pPr>
    </w:p>
    <w:p w14:paraId="17733B81" w14:textId="65470CCF" w:rsidR="007B79D6" w:rsidRPr="00E5385F" w:rsidRDefault="00E5385F" w:rsidP="007B79D6">
      <w:pPr>
        <w:rPr>
          <w:rFonts w:ascii="Source Sans Pro Light" w:hAnsi="Source Sans Pro Light" w:cs="Calibri"/>
          <w:color w:val="435464"/>
          <w:sz w:val="24"/>
          <w:szCs w:val="24"/>
          <w:lang w:val="en-US"/>
        </w:rPr>
      </w:pPr>
      <w:r w:rsidRPr="00E5385F">
        <w:rPr>
          <w:rFonts w:ascii="Source Sans Pro Light" w:hAnsi="Source Sans Pro Light"/>
          <w:color w:val="E84B37"/>
          <w:sz w:val="24"/>
          <w:szCs w:val="24"/>
          <w:lang w:val="en-US"/>
        </w:rPr>
        <w:t>Community Impact</w:t>
      </w:r>
    </w:p>
    <w:p w14:paraId="22844DCC" w14:textId="77777777" w:rsidR="005B6951" w:rsidRDefault="005B6951" w:rsidP="007B79D6">
      <w:pPr>
        <w:rPr>
          <w:rFonts w:ascii="Source Sans Pro" w:hAnsi="Source Sans Pro"/>
          <w:color w:val="435464"/>
          <w:lang w:val="en-US"/>
        </w:rPr>
      </w:pPr>
    </w:p>
    <w:p w14:paraId="3ABE8401" w14:textId="7999F621" w:rsidR="007B79D6" w:rsidRPr="007B79D6" w:rsidRDefault="007B79D6" w:rsidP="007B79D6">
      <w:pPr>
        <w:rPr>
          <w:rFonts w:ascii="Source Sans Pro" w:hAnsi="Source Sans Pro"/>
          <w:color w:val="435464"/>
          <w:lang w:val="en-US"/>
        </w:rPr>
      </w:pPr>
      <w:r w:rsidRPr="007B79D6">
        <w:rPr>
          <w:rFonts w:ascii="Source Sans Pro" w:hAnsi="Source Sans Pro"/>
          <w:color w:val="435464"/>
          <w:lang w:val="en-US"/>
        </w:rPr>
        <w:t xml:space="preserve">A recognized </w:t>
      </w:r>
      <w:r w:rsidR="001E58A8">
        <w:rPr>
          <w:rFonts w:ascii="Source Sans Pro" w:hAnsi="Source Sans Pro"/>
          <w:color w:val="435464"/>
          <w:lang w:val="en-US"/>
        </w:rPr>
        <w:t>expert in the field of environmental and water resources management</w:t>
      </w:r>
      <w:r w:rsidRPr="007B79D6">
        <w:rPr>
          <w:rFonts w:ascii="Source Sans Pro" w:hAnsi="Source Sans Pro"/>
          <w:color w:val="435464"/>
          <w:lang w:val="en-US"/>
        </w:rPr>
        <w:t>, Mr. Agbede is a University of Pittsburgh School of Engineering graduate with Bachelors and Masters Degree</w:t>
      </w:r>
      <w:r w:rsidR="001E58A8">
        <w:rPr>
          <w:rFonts w:ascii="Source Sans Pro" w:hAnsi="Source Sans Pro"/>
          <w:color w:val="435464"/>
          <w:lang w:val="en-US"/>
        </w:rPr>
        <w:t xml:space="preserve">s and a holder of several </w:t>
      </w:r>
      <w:r w:rsidRPr="007B79D6">
        <w:rPr>
          <w:rFonts w:ascii="Source Sans Pro" w:hAnsi="Source Sans Pro"/>
          <w:color w:val="435464"/>
          <w:lang w:val="en-US"/>
        </w:rPr>
        <w:t xml:space="preserve">U.S. patents. In 2000, he was inducted into the school’s Engineering Hall of Fame, joining other prominent graduates who have made significant contributions to American industry. Mr. Agbede is the recipient of the 2009 Distinguished Alumnus Award </w:t>
      </w:r>
      <w:r w:rsidR="002C4BAD">
        <w:rPr>
          <w:rFonts w:ascii="Source Sans Pro" w:hAnsi="Source Sans Pro"/>
          <w:color w:val="435464"/>
          <w:lang w:val="en-US"/>
        </w:rPr>
        <w:t xml:space="preserve">from the African American Alumni Council </w:t>
      </w:r>
      <w:r w:rsidRPr="007B79D6">
        <w:rPr>
          <w:rFonts w:ascii="Source Sans Pro" w:hAnsi="Source Sans Pro"/>
          <w:color w:val="435464"/>
          <w:lang w:val="en-US"/>
        </w:rPr>
        <w:t>of the University of Pittsburgh</w:t>
      </w:r>
      <w:r w:rsidR="002C4BAD">
        <w:rPr>
          <w:rFonts w:ascii="Source Sans Pro" w:hAnsi="Source Sans Pro"/>
          <w:color w:val="435464"/>
          <w:lang w:val="en-US"/>
        </w:rPr>
        <w:t xml:space="preserve"> for his achievement in Business</w:t>
      </w:r>
      <w:r w:rsidRPr="007B79D6">
        <w:rPr>
          <w:rFonts w:ascii="Source Sans Pro" w:hAnsi="Source Sans Pro"/>
          <w:color w:val="435464"/>
          <w:lang w:val="en-US"/>
        </w:rPr>
        <w:t>.</w:t>
      </w:r>
    </w:p>
    <w:p w14:paraId="39DAE06C" w14:textId="77777777" w:rsidR="007B79D6" w:rsidRPr="007B79D6" w:rsidRDefault="007B79D6" w:rsidP="007B79D6">
      <w:pPr>
        <w:rPr>
          <w:rFonts w:ascii="Source Sans Pro" w:hAnsi="Source Sans Pro"/>
          <w:color w:val="435464"/>
          <w:lang w:val="en-US"/>
        </w:rPr>
      </w:pPr>
    </w:p>
    <w:p w14:paraId="1CE062B5" w14:textId="0D731B64" w:rsidR="007B79D6" w:rsidRPr="007B79D6" w:rsidRDefault="00645B19" w:rsidP="007B79D6">
      <w:pPr>
        <w:rPr>
          <w:rFonts w:ascii="Source Sans Pro" w:hAnsi="Source Sans Pro"/>
          <w:color w:val="435464"/>
          <w:lang w:val="en-US"/>
        </w:rPr>
      </w:pPr>
      <w:r>
        <w:rPr>
          <w:rFonts w:ascii="Source Sans Pro" w:hAnsi="Source Sans Pro"/>
          <w:color w:val="435464"/>
          <w:lang w:val="en-US"/>
        </w:rPr>
        <w:t xml:space="preserve">Throughout his career, </w:t>
      </w:r>
      <w:r w:rsidR="007B79D6" w:rsidRPr="007B79D6">
        <w:rPr>
          <w:rFonts w:ascii="Source Sans Pro" w:hAnsi="Source Sans Pro"/>
          <w:color w:val="435464"/>
          <w:lang w:val="en-US"/>
        </w:rPr>
        <w:t>Mr. Agbede has</w:t>
      </w:r>
      <w:r>
        <w:rPr>
          <w:rFonts w:ascii="Source Sans Pro" w:hAnsi="Source Sans Pro"/>
          <w:color w:val="435464"/>
          <w:lang w:val="en-US"/>
        </w:rPr>
        <w:t xml:space="preserve"> worked to develop</w:t>
      </w:r>
      <w:r w:rsidR="007B79D6" w:rsidRPr="007B79D6">
        <w:rPr>
          <w:rFonts w:ascii="Source Sans Pro" w:hAnsi="Source Sans Pro"/>
          <w:color w:val="435464"/>
          <w:lang w:val="en-US"/>
        </w:rPr>
        <w:t xml:space="preserve"> a </w:t>
      </w:r>
      <w:r>
        <w:rPr>
          <w:rFonts w:ascii="Source Sans Pro" w:hAnsi="Source Sans Pro"/>
          <w:color w:val="435464"/>
          <w:lang w:val="en-US"/>
        </w:rPr>
        <w:t xml:space="preserve">corporate </w:t>
      </w:r>
      <w:r w:rsidR="007B79D6" w:rsidRPr="007B79D6">
        <w:rPr>
          <w:rFonts w:ascii="Source Sans Pro" w:hAnsi="Source Sans Pro"/>
          <w:color w:val="435464"/>
          <w:lang w:val="en-US"/>
        </w:rPr>
        <w:t>culture that emphasizes the importance of giving back, viewing corporate social r</w:t>
      </w:r>
      <w:r>
        <w:rPr>
          <w:rFonts w:ascii="Source Sans Pro" w:hAnsi="Source Sans Pro"/>
          <w:color w:val="435464"/>
          <w:lang w:val="en-US"/>
        </w:rPr>
        <w:t>esponsibility as good business</w:t>
      </w:r>
      <w:r w:rsidR="00CD5B2A">
        <w:rPr>
          <w:rFonts w:ascii="Source Sans Pro" w:hAnsi="Source Sans Pro"/>
          <w:color w:val="435464"/>
          <w:lang w:val="en-US"/>
        </w:rPr>
        <w:t xml:space="preserve">. </w:t>
      </w:r>
      <w:r>
        <w:rPr>
          <w:rFonts w:ascii="Source Sans Pro" w:hAnsi="Source Sans Pro"/>
          <w:color w:val="435464"/>
          <w:lang w:val="en-US"/>
        </w:rPr>
        <w:t xml:space="preserve">He regularly </w:t>
      </w:r>
      <w:r w:rsidR="007B79D6" w:rsidRPr="007B79D6">
        <w:rPr>
          <w:rFonts w:ascii="Source Sans Pro" w:hAnsi="Source Sans Pro"/>
          <w:color w:val="435464"/>
          <w:lang w:val="en-US"/>
        </w:rPr>
        <w:t xml:space="preserve">engages with small/minority businesses and students in areas of mentoring. The Robert O. Agbede Scholarship at the University of Pittsburgh benefits African American students pursuing engineering degrees. Also at the University of Pittsburgh, the Robert O. Agbede Annual Diversity Award encourages recruitment and retention of African-American faculty and students. </w:t>
      </w:r>
      <w:r>
        <w:rPr>
          <w:rFonts w:ascii="Source Sans Pro" w:hAnsi="Source Sans Pro"/>
          <w:color w:val="435464"/>
          <w:lang w:val="en-US"/>
        </w:rPr>
        <w:t xml:space="preserve">In addition, </w:t>
      </w:r>
      <w:r w:rsidR="002C4BAD">
        <w:rPr>
          <w:rFonts w:ascii="Source Sans Pro" w:hAnsi="Source Sans Pro"/>
          <w:color w:val="435464"/>
          <w:lang w:val="en-US"/>
        </w:rPr>
        <w:t>the Robert O. Agbede and Chester Group</w:t>
      </w:r>
      <w:r w:rsidR="007B79D6" w:rsidRPr="007B79D6">
        <w:rPr>
          <w:rFonts w:ascii="Source Sans Pro" w:hAnsi="Source Sans Pro"/>
          <w:color w:val="435464"/>
          <w:lang w:val="en-US"/>
        </w:rPr>
        <w:t xml:space="preserve"> endowments and scholarships at the University of Pittsburgh and Carnegie Mellon University, presently valued at over $3</w:t>
      </w:r>
      <w:r w:rsidR="002C4BAD">
        <w:rPr>
          <w:rFonts w:ascii="Source Sans Pro" w:hAnsi="Source Sans Pro"/>
          <w:color w:val="435464"/>
          <w:lang w:val="en-US"/>
        </w:rPr>
        <w:t>.5</w:t>
      </w:r>
      <w:r w:rsidR="007B79D6" w:rsidRPr="007B79D6">
        <w:rPr>
          <w:rFonts w:ascii="Source Sans Pro" w:hAnsi="Source Sans Pro"/>
          <w:color w:val="435464"/>
          <w:lang w:val="en-US"/>
        </w:rPr>
        <w:t xml:space="preserve"> million dollars, support African American student enrollment and retention primarily in Engineering and Sciences.</w:t>
      </w:r>
    </w:p>
    <w:p w14:paraId="67377A91" w14:textId="77777777" w:rsidR="007B79D6" w:rsidRPr="007B79D6" w:rsidRDefault="007B79D6" w:rsidP="007B79D6">
      <w:pPr>
        <w:rPr>
          <w:rFonts w:ascii="Source Sans Pro" w:hAnsi="Source Sans Pro"/>
          <w:color w:val="435464"/>
          <w:lang w:val="en-US"/>
        </w:rPr>
      </w:pPr>
    </w:p>
    <w:p w14:paraId="5665EB16" w14:textId="77777777" w:rsidR="002C4BAD" w:rsidRDefault="002C4BAD" w:rsidP="007B79D6">
      <w:pPr>
        <w:rPr>
          <w:rFonts w:ascii="Source Sans Pro Light" w:hAnsi="Source Sans Pro Light"/>
          <w:color w:val="E84B37"/>
          <w:sz w:val="24"/>
          <w:lang w:val="en-US"/>
        </w:rPr>
      </w:pPr>
    </w:p>
    <w:p w14:paraId="1EF87FBD" w14:textId="77777777" w:rsidR="002C4BAD" w:rsidRDefault="002C4BAD" w:rsidP="007B79D6">
      <w:pPr>
        <w:rPr>
          <w:rFonts w:ascii="Source Sans Pro Light" w:hAnsi="Source Sans Pro Light"/>
          <w:color w:val="E84B37"/>
          <w:sz w:val="24"/>
          <w:lang w:val="en-US"/>
        </w:rPr>
      </w:pPr>
    </w:p>
    <w:p w14:paraId="1A3CF88D" w14:textId="77777777" w:rsidR="00645B19" w:rsidRPr="00645B19" w:rsidRDefault="00645B19" w:rsidP="007B79D6">
      <w:pPr>
        <w:rPr>
          <w:rFonts w:ascii="Source Sans Pro Light" w:hAnsi="Source Sans Pro Light"/>
          <w:color w:val="E84B37"/>
          <w:sz w:val="24"/>
          <w:lang w:val="en-US"/>
        </w:rPr>
      </w:pPr>
      <w:r w:rsidRPr="00645B19">
        <w:rPr>
          <w:rFonts w:ascii="Source Sans Pro Light" w:hAnsi="Source Sans Pro Light"/>
          <w:color w:val="E84B37"/>
          <w:sz w:val="24"/>
          <w:lang w:val="en-US"/>
        </w:rPr>
        <w:t>Board Memberships and Not</w:t>
      </w:r>
      <w:r w:rsidR="00B54397">
        <w:rPr>
          <w:rFonts w:ascii="Source Sans Pro Light" w:hAnsi="Source Sans Pro Light"/>
          <w:color w:val="E84B37"/>
          <w:sz w:val="24"/>
          <w:lang w:val="en-US"/>
        </w:rPr>
        <w:t>ed Appointments</w:t>
      </w:r>
    </w:p>
    <w:p w14:paraId="3017EDF9" w14:textId="77777777" w:rsidR="00645B19" w:rsidRDefault="00645B19" w:rsidP="00645B19">
      <w:pPr>
        <w:pStyle w:val="ListParagraph"/>
        <w:rPr>
          <w:rFonts w:ascii="Source Sans Pro" w:hAnsi="Source Sans Pro"/>
          <w:color w:val="435464"/>
          <w:lang w:val="en-US"/>
        </w:rPr>
      </w:pPr>
    </w:p>
    <w:p w14:paraId="21113E81" w14:textId="4B9BD8E6" w:rsidR="007B79D6" w:rsidRPr="007B79D6" w:rsidRDefault="007B79D6" w:rsidP="007B79D6">
      <w:pPr>
        <w:pStyle w:val="ListParagraph"/>
        <w:numPr>
          <w:ilvl w:val="0"/>
          <w:numId w:val="24"/>
        </w:numPr>
        <w:rPr>
          <w:rFonts w:ascii="Source Sans Pro" w:hAnsi="Source Sans Pro"/>
          <w:color w:val="435464"/>
          <w:lang w:val="en-US"/>
        </w:rPr>
      </w:pPr>
      <w:r w:rsidRPr="007B79D6">
        <w:rPr>
          <w:rFonts w:ascii="Source Sans Pro" w:hAnsi="Source Sans Pro"/>
          <w:color w:val="435464"/>
          <w:lang w:val="en-US"/>
        </w:rPr>
        <w:t>Chairman of S</w:t>
      </w:r>
      <w:r w:rsidR="00A10D44">
        <w:rPr>
          <w:rFonts w:ascii="Source Sans Pro" w:hAnsi="Source Sans Pro"/>
          <w:color w:val="435464"/>
          <w:lang w:val="en-US"/>
        </w:rPr>
        <w:t>igma Coatings</w:t>
      </w:r>
      <w:r w:rsidRPr="007B79D6">
        <w:rPr>
          <w:rFonts w:ascii="Source Sans Pro" w:hAnsi="Source Sans Pro"/>
          <w:color w:val="435464"/>
          <w:lang w:val="en-US"/>
        </w:rPr>
        <w:t xml:space="preserve"> – PPG Nigeria, Limited</w:t>
      </w:r>
      <w:r w:rsidR="001E58A8">
        <w:rPr>
          <w:rFonts w:ascii="Source Sans Pro" w:hAnsi="Source Sans Pro"/>
          <w:color w:val="435464"/>
          <w:lang w:val="en-US"/>
        </w:rPr>
        <w:t>.</w:t>
      </w:r>
    </w:p>
    <w:p w14:paraId="2D97948F" w14:textId="77777777" w:rsidR="007B79D6" w:rsidRPr="007B79D6" w:rsidRDefault="007B79D6" w:rsidP="007B79D6">
      <w:pPr>
        <w:rPr>
          <w:rFonts w:ascii="Source Sans Pro" w:hAnsi="Source Sans Pro"/>
          <w:color w:val="435464"/>
          <w:lang w:val="en-US"/>
        </w:rPr>
      </w:pPr>
    </w:p>
    <w:p w14:paraId="0ECF141E" w14:textId="28E9200F" w:rsidR="00AC1AC2" w:rsidRDefault="00AC1AC2" w:rsidP="007B79D6">
      <w:pPr>
        <w:pStyle w:val="ListParagraph"/>
        <w:numPr>
          <w:ilvl w:val="0"/>
          <w:numId w:val="24"/>
        </w:numPr>
        <w:rPr>
          <w:rFonts w:ascii="Source Sans Pro" w:hAnsi="Source Sans Pro"/>
          <w:color w:val="435464"/>
          <w:lang w:val="en-US"/>
        </w:rPr>
      </w:pPr>
      <w:r>
        <w:rPr>
          <w:rFonts w:ascii="Source Sans Pro" w:hAnsi="Source Sans Pro"/>
          <w:color w:val="435464"/>
          <w:lang w:val="en-US"/>
        </w:rPr>
        <w:t>Trustee, University of Pittsburgh</w:t>
      </w:r>
    </w:p>
    <w:p w14:paraId="3943813D" w14:textId="77777777" w:rsidR="00AC1AC2" w:rsidRPr="00AC1AC2" w:rsidRDefault="00AC1AC2" w:rsidP="00AC1AC2">
      <w:pPr>
        <w:pStyle w:val="ListParagraph"/>
        <w:rPr>
          <w:rFonts w:ascii="Source Sans Pro" w:hAnsi="Source Sans Pro"/>
          <w:color w:val="435464"/>
          <w:lang w:val="en-US"/>
        </w:rPr>
      </w:pPr>
    </w:p>
    <w:p w14:paraId="2B2B068B" w14:textId="4253401B" w:rsidR="007B79D6" w:rsidRDefault="002C4BAD" w:rsidP="007B79D6">
      <w:pPr>
        <w:pStyle w:val="ListParagraph"/>
        <w:numPr>
          <w:ilvl w:val="0"/>
          <w:numId w:val="24"/>
        </w:numPr>
        <w:rPr>
          <w:rFonts w:ascii="Source Sans Pro" w:hAnsi="Source Sans Pro"/>
          <w:color w:val="435464"/>
          <w:lang w:val="en-US"/>
        </w:rPr>
      </w:pPr>
      <w:r>
        <w:rPr>
          <w:rFonts w:ascii="Source Sans Pro" w:hAnsi="Source Sans Pro"/>
          <w:color w:val="435464"/>
          <w:lang w:val="en-US"/>
        </w:rPr>
        <w:t>Board Member,</w:t>
      </w:r>
      <w:r w:rsidR="007B79D6" w:rsidRPr="007B79D6">
        <w:rPr>
          <w:rFonts w:ascii="Source Sans Pro" w:hAnsi="Source Sans Pro"/>
          <w:color w:val="435464"/>
          <w:lang w:val="en-US"/>
        </w:rPr>
        <w:t xml:space="preserve"> </w:t>
      </w:r>
      <w:r>
        <w:rPr>
          <w:rFonts w:ascii="Source Sans Pro" w:hAnsi="Source Sans Pro"/>
          <w:color w:val="435464"/>
          <w:lang w:val="en-US"/>
        </w:rPr>
        <w:t xml:space="preserve">US </w:t>
      </w:r>
      <w:r w:rsidR="007B79D6" w:rsidRPr="007B79D6">
        <w:rPr>
          <w:rFonts w:ascii="Source Sans Pro" w:hAnsi="Source Sans Pro"/>
          <w:color w:val="435464"/>
          <w:lang w:val="en-US"/>
        </w:rPr>
        <w:t>Chamber of Commerce Board of Directors</w:t>
      </w:r>
      <w:r>
        <w:rPr>
          <w:rFonts w:ascii="Source Sans Pro" w:hAnsi="Source Sans Pro"/>
          <w:color w:val="435464"/>
          <w:lang w:val="en-US"/>
        </w:rPr>
        <w:t>;</w:t>
      </w:r>
      <w:r w:rsidR="007B79D6" w:rsidRPr="007B79D6">
        <w:rPr>
          <w:rFonts w:ascii="Source Sans Pro" w:hAnsi="Source Sans Pro"/>
          <w:color w:val="435464"/>
          <w:lang w:val="en-US"/>
        </w:rPr>
        <w:t xml:space="preserve"> Chairman Environment &amp; Energy Committee</w:t>
      </w:r>
    </w:p>
    <w:p w14:paraId="0E5600B6" w14:textId="7BC7FD74" w:rsidR="001E58A8" w:rsidRPr="001E58A8" w:rsidRDefault="001E58A8" w:rsidP="001E58A8">
      <w:pPr>
        <w:rPr>
          <w:rFonts w:ascii="Source Sans Pro" w:hAnsi="Source Sans Pro"/>
          <w:color w:val="435464"/>
          <w:lang w:val="en-US"/>
        </w:rPr>
      </w:pPr>
    </w:p>
    <w:p w14:paraId="1465F16E" w14:textId="374CC9FA" w:rsidR="007B79D6" w:rsidRPr="007B79D6" w:rsidRDefault="007B79D6" w:rsidP="007B79D6">
      <w:pPr>
        <w:pStyle w:val="ListParagraph"/>
        <w:numPr>
          <w:ilvl w:val="0"/>
          <w:numId w:val="24"/>
        </w:numPr>
        <w:rPr>
          <w:rFonts w:ascii="Source Sans Pro" w:hAnsi="Source Sans Pro"/>
          <w:color w:val="435464"/>
          <w:lang w:val="en-US"/>
        </w:rPr>
      </w:pPr>
      <w:r w:rsidRPr="007B79D6">
        <w:rPr>
          <w:rFonts w:ascii="Source Sans Pro" w:hAnsi="Source Sans Pro"/>
          <w:color w:val="435464"/>
          <w:lang w:val="en-US"/>
        </w:rPr>
        <w:t>Board member, Vibrant Pittsburgh</w:t>
      </w:r>
    </w:p>
    <w:p w14:paraId="25EBBBFD" w14:textId="77777777" w:rsidR="007B79D6" w:rsidRPr="007B79D6" w:rsidRDefault="007B79D6" w:rsidP="007B79D6">
      <w:pPr>
        <w:rPr>
          <w:rFonts w:ascii="Source Sans Pro" w:hAnsi="Source Sans Pro"/>
          <w:color w:val="435464"/>
          <w:lang w:val="en-US"/>
        </w:rPr>
      </w:pPr>
    </w:p>
    <w:p w14:paraId="5F97A722" w14:textId="31770D57" w:rsidR="007B79D6" w:rsidRDefault="007B79D6" w:rsidP="007B79D6">
      <w:pPr>
        <w:pStyle w:val="ListParagraph"/>
        <w:numPr>
          <w:ilvl w:val="0"/>
          <w:numId w:val="24"/>
        </w:numPr>
        <w:rPr>
          <w:rFonts w:ascii="Source Sans Pro" w:hAnsi="Source Sans Pro"/>
          <w:color w:val="435464"/>
          <w:lang w:val="en-US"/>
        </w:rPr>
      </w:pPr>
      <w:r w:rsidRPr="007B79D6">
        <w:rPr>
          <w:rFonts w:ascii="Source Sans Pro" w:hAnsi="Source Sans Pro"/>
          <w:color w:val="435464"/>
          <w:lang w:val="en-US"/>
        </w:rPr>
        <w:t>Board Member of the University of Pittsburgh’s School of Engineering Board of Visitors</w:t>
      </w:r>
      <w:r w:rsidR="00AC1AC2">
        <w:rPr>
          <w:rFonts w:ascii="Source Sans Pro" w:hAnsi="Source Sans Pro"/>
          <w:color w:val="435464"/>
          <w:lang w:val="en-US"/>
        </w:rPr>
        <w:t>; Chairman, Diversity Committee</w:t>
      </w:r>
    </w:p>
    <w:p w14:paraId="35B0DC41" w14:textId="77777777" w:rsidR="005C3A99" w:rsidRPr="005C3A99" w:rsidRDefault="005C3A99" w:rsidP="005C3A99">
      <w:pPr>
        <w:pStyle w:val="ListParagraph"/>
        <w:rPr>
          <w:rFonts w:ascii="Source Sans Pro" w:hAnsi="Source Sans Pro"/>
          <w:color w:val="435464"/>
          <w:lang w:val="en-US"/>
        </w:rPr>
      </w:pPr>
    </w:p>
    <w:p w14:paraId="09FC78BF" w14:textId="4B77A5A6" w:rsidR="005C3A99" w:rsidRDefault="005C3A99" w:rsidP="007B79D6">
      <w:pPr>
        <w:pStyle w:val="ListParagraph"/>
        <w:numPr>
          <w:ilvl w:val="0"/>
          <w:numId w:val="24"/>
        </w:numPr>
        <w:rPr>
          <w:rFonts w:ascii="Source Sans Pro" w:hAnsi="Source Sans Pro"/>
          <w:color w:val="435464"/>
          <w:lang w:val="en-US"/>
        </w:rPr>
      </w:pPr>
      <w:r>
        <w:rPr>
          <w:rFonts w:ascii="Source Sans Pro" w:hAnsi="Source Sans Pro"/>
          <w:color w:val="435464"/>
          <w:lang w:val="en-US"/>
        </w:rPr>
        <w:t>Board Member, Sister Cities Association</w:t>
      </w:r>
      <w:r w:rsidR="000D5179">
        <w:rPr>
          <w:rFonts w:ascii="Source Sans Pro" w:hAnsi="Source Sans Pro"/>
          <w:color w:val="435464"/>
          <w:lang w:val="en-US"/>
        </w:rPr>
        <w:t xml:space="preserve"> of </w:t>
      </w:r>
      <w:r>
        <w:rPr>
          <w:rFonts w:ascii="Source Sans Pro" w:hAnsi="Source Sans Pro"/>
          <w:color w:val="435464"/>
          <w:lang w:val="en-US"/>
        </w:rPr>
        <w:t>Pittsburgh</w:t>
      </w:r>
    </w:p>
    <w:p w14:paraId="57F3B577" w14:textId="77777777" w:rsidR="002C4BAD" w:rsidRPr="002C4BAD" w:rsidRDefault="002C4BAD" w:rsidP="002C4BAD">
      <w:pPr>
        <w:pStyle w:val="ListParagraph"/>
        <w:rPr>
          <w:rFonts w:ascii="Source Sans Pro" w:hAnsi="Source Sans Pro"/>
          <w:color w:val="435464"/>
          <w:lang w:val="en-US"/>
        </w:rPr>
      </w:pPr>
    </w:p>
    <w:p w14:paraId="3B858892" w14:textId="77777777" w:rsidR="005A6CFB" w:rsidRPr="007D44C9" w:rsidRDefault="005A6CFB" w:rsidP="00E5385F">
      <w:pPr>
        <w:rPr>
          <w:rFonts w:ascii="Source Sans Pro" w:hAnsi="Source Sans Pro"/>
          <w:color w:val="FF6600"/>
          <w:lang w:val="en-US"/>
        </w:rPr>
      </w:pPr>
      <w:r w:rsidRPr="007D44C9">
        <w:rPr>
          <w:rFonts w:ascii="Source Sans Pro" w:hAnsi="Source Sans Pro"/>
          <w:color w:val="FF6600"/>
          <w:sz w:val="24"/>
          <w:szCs w:val="24"/>
          <w:lang w:val="en-US"/>
        </w:rPr>
        <w:t>Past Board Memberships</w:t>
      </w:r>
      <w:r w:rsidRPr="007D44C9">
        <w:rPr>
          <w:rFonts w:ascii="Source Sans Pro" w:hAnsi="Source Sans Pro"/>
          <w:color w:val="FF6600"/>
          <w:lang w:val="en-US"/>
        </w:rPr>
        <w:t xml:space="preserve"> </w:t>
      </w:r>
    </w:p>
    <w:p w14:paraId="0CD529ED" w14:textId="77777777" w:rsidR="005A6CFB" w:rsidRPr="005A6CFB" w:rsidRDefault="005A6CFB" w:rsidP="005A6CFB">
      <w:pPr>
        <w:pStyle w:val="ListParagraph"/>
        <w:rPr>
          <w:rFonts w:ascii="Source Sans Pro" w:hAnsi="Source Sans Pro"/>
          <w:color w:val="435464"/>
          <w:lang w:val="en-US"/>
        </w:rPr>
      </w:pPr>
    </w:p>
    <w:p w14:paraId="68168186" w14:textId="6F9A5326" w:rsidR="00AC1AC2" w:rsidRPr="00AC1AC2" w:rsidRDefault="00AC1AC2" w:rsidP="00AC1AC2">
      <w:pPr>
        <w:pStyle w:val="ListParagraph"/>
        <w:numPr>
          <w:ilvl w:val="0"/>
          <w:numId w:val="24"/>
        </w:numPr>
        <w:rPr>
          <w:rFonts w:ascii="Source Sans Pro" w:hAnsi="Source Sans Pro"/>
          <w:color w:val="435464"/>
          <w:lang w:val="en-US"/>
        </w:rPr>
      </w:pPr>
      <w:r>
        <w:rPr>
          <w:rFonts w:ascii="Source Sans Pro" w:hAnsi="Source Sans Pro"/>
          <w:color w:val="435464"/>
          <w:lang w:val="en-US"/>
        </w:rPr>
        <w:t>Former Board member of</w:t>
      </w:r>
      <w:r w:rsidRPr="007B79D6">
        <w:rPr>
          <w:rFonts w:ascii="Source Sans Pro" w:hAnsi="Source Sans Pro"/>
          <w:color w:val="435464"/>
          <w:lang w:val="en-US"/>
        </w:rPr>
        <w:t xml:space="preserve"> </w:t>
      </w:r>
      <w:r>
        <w:rPr>
          <w:rFonts w:ascii="Source Sans Pro" w:hAnsi="Source Sans Pro"/>
          <w:color w:val="435464"/>
          <w:lang w:val="en-US"/>
        </w:rPr>
        <w:t>T</w:t>
      </w:r>
      <w:r w:rsidRPr="007B79D6">
        <w:rPr>
          <w:rFonts w:ascii="Source Sans Pro" w:hAnsi="Source Sans Pro"/>
          <w:color w:val="435464"/>
          <w:lang w:val="en-US"/>
        </w:rPr>
        <w:t>he Allegheny Confe</w:t>
      </w:r>
      <w:r>
        <w:rPr>
          <w:rFonts w:ascii="Source Sans Pro" w:hAnsi="Source Sans Pro"/>
          <w:color w:val="435464"/>
          <w:lang w:val="en-US"/>
        </w:rPr>
        <w:t>rence on Community Development</w:t>
      </w:r>
    </w:p>
    <w:p w14:paraId="72D176C4" w14:textId="77777777" w:rsidR="00AC1AC2" w:rsidRDefault="00AC1AC2" w:rsidP="00AC1AC2">
      <w:pPr>
        <w:pStyle w:val="ListParagraph"/>
        <w:rPr>
          <w:rFonts w:ascii="Source Sans Pro" w:hAnsi="Source Sans Pro"/>
          <w:color w:val="435464"/>
          <w:lang w:val="en-US"/>
        </w:rPr>
      </w:pPr>
    </w:p>
    <w:p w14:paraId="68B61740" w14:textId="4273E2D2" w:rsidR="005A6CFB" w:rsidRPr="007B79D6" w:rsidRDefault="005A6CFB" w:rsidP="005A6CFB">
      <w:pPr>
        <w:pStyle w:val="ListParagraph"/>
        <w:numPr>
          <w:ilvl w:val="0"/>
          <w:numId w:val="24"/>
        </w:numPr>
        <w:rPr>
          <w:rFonts w:ascii="Source Sans Pro" w:hAnsi="Source Sans Pro"/>
          <w:color w:val="435464"/>
          <w:lang w:val="en-US"/>
        </w:rPr>
      </w:pPr>
      <w:r>
        <w:rPr>
          <w:rFonts w:ascii="Source Sans Pro" w:hAnsi="Source Sans Pro"/>
          <w:color w:val="435464"/>
          <w:lang w:val="en-US"/>
        </w:rPr>
        <w:t xml:space="preserve">Former </w:t>
      </w:r>
      <w:r w:rsidRPr="007B79D6">
        <w:rPr>
          <w:rFonts w:ascii="Source Sans Pro" w:hAnsi="Source Sans Pro"/>
          <w:color w:val="435464"/>
          <w:lang w:val="en-US"/>
        </w:rPr>
        <w:t>Member of</w:t>
      </w:r>
      <w:r>
        <w:rPr>
          <w:rFonts w:ascii="Source Sans Pro" w:hAnsi="Source Sans Pro"/>
          <w:color w:val="435464"/>
          <w:lang w:val="en-US"/>
        </w:rPr>
        <w:t xml:space="preserve"> National Coal Council a</w:t>
      </w:r>
      <w:r w:rsidRPr="007B79D6">
        <w:rPr>
          <w:rFonts w:ascii="Source Sans Pro" w:hAnsi="Source Sans Pro"/>
          <w:color w:val="435464"/>
          <w:lang w:val="en-US"/>
        </w:rPr>
        <w:t xml:space="preserve"> Federal Advisory Council to the Secretary of Energy</w:t>
      </w:r>
    </w:p>
    <w:p w14:paraId="2CA6EE42" w14:textId="77777777" w:rsidR="005A6CFB" w:rsidRPr="007B79D6" w:rsidRDefault="005A6CFB" w:rsidP="005A6CFB">
      <w:pPr>
        <w:rPr>
          <w:rFonts w:ascii="Source Sans Pro" w:hAnsi="Source Sans Pro"/>
          <w:color w:val="435464"/>
          <w:lang w:val="en-US"/>
        </w:rPr>
      </w:pPr>
    </w:p>
    <w:p w14:paraId="1B0F250F" w14:textId="77777777" w:rsidR="005A6CFB" w:rsidRDefault="005A6CFB" w:rsidP="005A6CFB">
      <w:pPr>
        <w:pStyle w:val="ListParagraph"/>
        <w:numPr>
          <w:ilvl w:val="0"/>
          <w:numId w:val="24"/>
        </w:numPr>
        <w:rPr>
          <w:rFonts w:ascii="Source Sans Pro" w:hAnsi="Source Sans Pro"/>
          <w:color w:val="435464"/>
          <w:lang w:val="en-US"/>
        </w:rPr>
      </w:pPr>
      <w:r>
        <w:rPr>
          <w:rFonts w:ascii="Source Sans Pro" w:hAnsi="Source Sans Pro"/>
          <w:color w:val="435464"/>
          <w:lang w:val="en-US"/>
        </w:rPr>
        <w:t>Former Board member, University of Pittsburgh Medical Center (UPMC)</w:t>
      </w:r>
    </w:p>
    <w:p w14:paraId="2F0D6414" w14:textId="77777777" w:rsidR="005A6CFB" w:rsidRPr="005A6CFB" w:rsidRDefault="005A6CFB" w:rsidP="005A6CFB">
      <w:pPr>
        <w:pStyle w:val="ListParagraph"/>
        <w:rPr>
          <w:rFonts w:ascii="Source Sans Pro" w:hAnsi="Source Sans Pro"/>
          <w:color w:val="435464"/>
          <w:lang w:val="en-US"/>
        </w:rPr>
      </w:pPr>
    </w:p>
    <w:p w14:paraId="2FC50C83" w14:textId="4BF20A88" w:rsidR="005A6CFB" w:rsidRPr="007B79D6" w:rsidRDefault="005A6CFB" w:rsidP="005A6CFB">
      <w:pPr>
        <w:pStyle w:val="ListParagraph"/>
        <w:numPr>
          <w:ilvl w:val="0"/>
          <w:numId w:val="24"/>
        </w:numPr>
        <w:rPr>
          <w:rFonts w:ascii="Source Sans Pro" w:hAnsi="Source Sans Pro"/>
          <w:color w:val="435464"/>
          <w:lang w:val="en-US"/>
        </w:rPr>
      </w:pPr>
      <w:r w:rsidRPr="007B79D6">
        <w:rPr>
          <w:rFonts w:ascii="Source Sans Pro" w:hAnsi="Source Sans Pro"/>
          <w:color w:val="435464"/>
          <w:lang w:val="en-US"/>
        </w:rPr>
        <w:t xml:space="preserve">Former Board member, The Federal Reserve Bank of Cleveland, where </w:t>
      </w:r>
      <w:r w:rsidR="005C3A99">
        <w:rPr>
          <w:rFonts w:ascii="Source Sans Pro" w:hAnsi="Source Sans Pro"/>
          <w:color w:val="435464"/>
          <w:lang w:val="en-US"/>
        </w:rPr>
        <w:t>he</w:t>
      </w:r>
      <w:r w:rsidRPr="007B79D6">
        <w:rPr>
          <w:rFonts w:ascii="Source Sans Pro" w:hAnsi="Source Sans Pro"/>
          <w:color w:val="435464"/>
          <w:lang w:val="en-US"/>
        </w:rPr>
        <w:t xml:space="preserve"> later served as Chairman of the</w:t>
      </w:r>
      <w:r w:rsidR="005C3A99">
        <w:rPr>
          <w:rFonts w:ascii="Source Sans Pro" w:hAnsi="Source Sans Pro"/>
          <w:color w:val="435464"/>
          <w:lang w:val="en-US"/>
        </w:rPr>
        <w:t xml:space="preserve"> Board of the Pittsburgh branch</w:t>
      </w:r>
    </w:p>
    <w:p w14:paraId="357DCEBD" w14:textId="77777777" w:rsidR="005A6CFB" w:rsidRPr="007B79D6" w:rsidRDefault="005A6CFB" w:rsidP="005A6CFB">
      <w:pPr>
        <w:rPr>
          <w:rFonts w:ascii="Source Sans Pro" w:hAnsi="Source Sans Pro"/>
          <w:color w:val="435464"/>
          <w:lang w:val="en-US"/>
        </w:rPr>
      </w:pPr>
    </w:p>
    <w:p w14:paraId="39EDF56D" w14:textId="77777777" w:rsidR="00035B9D" w:rsidRDefault="005A6CFB" w:rsidP="005A6CFB">
      <w:pPr>
        <w:pStyle w:val="ListParagraph"/>
        <w:numPr>
          <w:ilvl w:val="0"/>
          <w:numId w:val="24"/>
        </w:numPr>
        <w:rPr>
          <w:rFonts w:ascii="Source Sans Pro" w:hAnsi="Source Sans Pro"/>
          <w:color w:val="435464"/>
          <w:lang w:val="en-US"/>
        </w:rPr>
      </w:pPr>
      <w:r w:rsidRPr="007B79D6">
        <w:rPr>
          <w:rFonts w:ascii="Source Sans Pro" w:hAnsi="Source Sans Pro"/>
          <w:color w:val="435464"/>
          <w:lang w:val="en-US"/>
        </w:rPr>
        <w:t>Board of Trustees, Pittsburgh Theological Seminary</w:t>
      </w:r>
    </w:p>
    <w:p w14:paraId="78ED342E" w14:textId="77777777" w:rsidR="00035B9D" w:rsidRPr="00035B9D" w:rsidRDefault="00035B9D" w:rsidP="00035B9D">
      <w:pPr>
        <w:pStyle w:val="ListParagraph"/>
        <w:rPr>
          <w:rFonts w:ascii="Source Sans Pro" w:hAnsi="Source Sans Pro"/>
          <w:color w:val="435464"/>
          <w:lang w:val="en-US"/>
        </w:rPr>
      </w:pPr>
    </w:p>
    <w:p w14:paraId="6B06093A" w14:textId="34A7C93C" w:rsidR="007B79D6" w:rsidRPr="00035B9D" w:rsidRDefault="007B79D6" w:rsidP="005A6CFB">
      <w:pPr>
        <w:pStyle w:val="ListParagraph"/>
        <w:numPr>
          <w:ilvl w:val="0"/>
          <w:numId w:val="24"/>
        </w:numPr>
        <w:rPr>
          <w:rFonts w:ascii="Source Sans Pro" w:hAnsi="Source Sans Pro"/>
          <w:color w:val="435464"/>
          <w:lang w:val="en-US"/>
        </w:rPr>
      </w:pPr>
      <w:r w:rsidRPr="00035B9D">
        <w:rPr>
          <w:rFonts w:ascii="Source Sans Pro" w:hAnsi="Source Sans Pro"/>
          <w:color w:val="435464"/>
          <w:lang w:val="en-US"/>
        </w:rPr>
        <w:t xml:space="preserve">Founding Board Member and former Chair of the African American Chamber of Commerce of Western </w:t>
      </w:r>
      <w:r w:rsidR="005A6CFB" w:rsidRPr="00035B9D">
        <w:rPr>
          <w:rFonts w:ascii="Source Sans Pro" w:hAnsi="Source Sans Pro"/>
          <w:color w:val="435464"/>
          <w:lang w:val="en-US"/>
        </w:rPr>
        <w:t xml:space="preserve">        </w:t>
      </w:r>
      <w:r w:rsidRPr="00035B9D">
        <w:rPr>
          <w:rFonts w:ascii="Source Sans Pro" w:hAnsi="Source Sans Pro"/>
          <w:color w:val="435464"/>
          <w:lang w:val="en-US"/>
        </w:rPr>
        <w:t>Pennsylvania for seven years.</w:t>
      </w:r>
    </w:p>
    <w:p w14:paraId="619CDAB3" w14:textId="77777777" w:rsidR="007B79D6" w:rsidRPr="007B79D6" w:rsidRDefault="007B79D6" w:rsidP="007B79D6">
      <w:pPr>
        <w:rPr>
          <w:rFonts w:ascii="Source Sans Pro" w:hAnsi="Source Sans Pro"/>
          <w:color w:val="435464"/>
          <w:lang w:val="en-US"/>
        </w:rPr>
      </w:pPr>
    </w:p>
    <w:p w14:paraId="597EDCC4" w14:textId="77777777" w:rsidR="007B79D6" w:rsidRPr="007B79D6" w:rsidRDefault="007B79D6" w:rsidP="007B79D6">
      <w:pPr>
        <w:pStyle w:val="ListParagraph"/>
        <w:numPr>
          <w:ilvl w:val="0"/>
          <w:numId w:val="24"/>
        </w:numPr>
        <w:rPr>
          <w:rFonts w:ascii="Source Sans Pro" w:hAnsi="Source Sans Pro"/>
          <w:color w:val="435464"/>
          <w:lang w:val="en-US"/>
        </w:rPr>
      </w:pPr>
      <w:r w:rsidRPr="007B79D6">
        <w:rPr>
          <w:rFonts w:ascii="Source Sans Pro" w:hAnsi="Source Sans Pro"/>
          <w:color w:val="435464"/>
          <w:lang w:val="en-US"/>
        </w:rPr>
        <w:t>Former member of the Governor of Pennsylvania Advisory Commission on African American Affairs to advise the Governor on matters pertinent to African Americans in the commonwealth.</w:t>
      </w:r>
    </w:p>
    <w:p w14:paraId="72E83FF0" w14:textId="77777777" w:rsidR="007B79D6" w:rsidRPr="007B79D6" w:rsidRDefault="007B79D6" w:rsidP="007B79D6">
      <w:pPr>
        <w:rPr>
          <w:rFonts w:ascii="Source Sans Pro" w:hAnsi="Source Sans Pro"/>
          <w:color w:val="435464"/>
          <w:lang w:val="en-US"/>
        </w:rPr>
      </w:pPr>
    </w:p>
    <w:p w14:paraId="52E9DA3D" w14:textId="77777777" w:rsidR="007B79D6" w:rsidRPr="007B79D6" w:rsidRDefault="007B79D6" w:rsidP="007B79D6">
      <w:pPr>
        <w:pStyle w:val="ListParagraph"/>
        <w:numPr>
          <w:ilvl w:val="0"/>
          <w:numId w:val="24"/>
        </w:numPr>
        <w:rPr>
          <w:rFonts w:ascii="Source Sans Pro" w:hAnsi="Source Sans Pro"/>
          <w:color w:val="435464"/>
          <w:lang w:val="en-US"/>
        </w:rPr>
      </w:pPr>
      <w:r w:rsidRPr="007B79D6">
        <w:rPr>
          <w:rFonts w:ascii="Source Sans Pro" w:hAnsi="Source Sans Pro"/>
          <w:color w:val="435464"/>
          <w:lang w:val="en-US"/>
        </w:rPr>
        <w:t>Former Board Member of the Pennsylvania Minority Business Development Authority.</w:t>
      </w:r>
    </w:p>
    <w:p w14:paraId="70664055" w14:textId="77777777" w:rsidR="007B79D6" w:rsidRPr="007B79D6" w:rsidRDefault="007B79D6" w:rsidP="007B79D6">
      <w:pPr>
        <w:rPr>
          <w:rFonts w:ascii="Source Sans Pro" w:hAnsi="Source Sans Pro"/>
          <w:color w:val="435464"/>
          <w:lang w:val="en-US"/>
        </w:rPr>
      </w:pPr>
    </w:p>
    <w:p w14:paraId="1DBEE57B" w14:textId="77777777" w:rsidR="007B79D6" w:rsidRPr="007B79D6" w:rsidRDefault="007B79D6" w:rsidP="007B79D6">
      <w:pPr>
        <w:pStyle w:val="ListParagraph"/>
        <w:numPr>
          <w:ilvl w:val="0"/>
          <w:numId w:val="24"/>
        </w:numPr>
        <w:rPr>
          <w:rFonts w:ascii="Source Sans Pro" w:hAnsi="Source Sans Pro"/>
          <w:color w:val="435464"/>
          <w:lang w:val="en-US"/>
        </w:rPr>
      </w:pPr>
      <w:r w:rsidRPr="007B79D6">
        <w:rPr>
          <w:rFonts w:ascii="Source Sans Pro" w:hAnsi="Source Sans Pro"/>
          <w:color w:val="435464"/>
          <w:lang w:val="en-US"/>
        </w:rPr>
        <w:t>Former Board of Trustees of LaRoche University, Pittsburgh.</w:t>
      </w:r>
    </w:p>
    <w:p w14:paraId="3F76690A" w14:textId="77777777" w:rsidR="007B79D6" w:rsidRPr="007B79D6" w:rsidRDefault="007B79D6" w:rsidP="007B79D6">
      <w:pPr>
        <w:rPr>
          <w:rFonts w:ascii="Source Sans Pro" w:hAnsi="Source Sans Pro"/>
          <w:color w:val="435464"/>
          <w:lang w:val="en-US"/>
        </w:rPr>
      </w:pPr>
    </w:p>
    <w:p w14:paraId="3CA877CE" w14:textId="77777777" w:rsidR="007B79D6" w:rsidRPr="007B79D6" w:rsidRDefault="007B79D6" w:rsidP="007B79D6">
      <w:pPr>
        <w:pStyle w:val="ListParagraph"/>
        <w:numPr>
          <w:ilvl w:val="0"/>
          <w:numId w:val="24"/>
        </w:numPr>
        <w:rPr>
          <w:rFonts w:ascii="Source Sans Pro" w:hAnsi="Source Sans Pro"/>
          <w:color w:val="435464"/>
          <w:lang w:val="en-US"/>
        </w:rPr>
      </w:pPr>
      <w:r w:rsidRPr="007B79D6">
        <w:rPr>
          <w:rFonts w:ascii="Source Sans Pro" w:hAnsi="Source Sans Pro"/>
          <w:color w:val="435464"/>
          <w:lang w:val="en-US"/>
        </w:rPr>
        <w:t>Former Board Member of the Fox Chapel Water Authority.</w:t>
      </w:r>
    </w:p>
    <w:p w14:paraId="2608E524" w14:textId="77777777" w:rsidR="007B79D6" w:rsidRPr="007B79D6" w:rsidRDefault="007B79D6" w:rsidP="007B79D6">
      <w:pPr>
        <w:rPr>
          <w:rFonts w:ascii="Source Sans Pro" w:hAnsi="Source Sans Pro"/>
          <w:color w:val="435464"/>
          <w:lang w:val="en-US"/>
        </w:rPr>
      </w:pPr>
    </w:p>
    <w:p w14:paraId="3E4B5E9C" w14:textId="77777777" w:rsidR="007B79D6" w:rsidRPr="007B79D6" w:rsidRDefault="007B79D6" w:rsidP="007B79D6">
      <w:pPr>
        <w:pStyle w:val="ListParagraph"/>
        <w:numPr>
          <w:ilvl w:val="0"/>
          <w:numId w:val="24"/>
        </w:numPr>
        <w:rPr>
          <w:rFonts w:ascii="Source Sans Pro" w:hAnsi="Source Sans Pro"/>
          <w:color w:val="435464"/>
          <w:lang w:val="en-US"/>
        </w:rPr>
      </w:pPr>
      <w:r w:rsidRPr="007B79D6">
        <w:rPr>
          <w:rFonts w:ascii="Source Sans Pro" w:hAnsi="Source Sans Pro"/>
          <w:color w:val="435464"/>
          <w:lang w:val="en-US"/>
        </w:rPr>
        <w:t xml:space="preserve">Former Board Member of the </w:t>
      </w:r>
      <w:r w:rsidR="001E58A8">
        <w:rPr>
          <w:rFonts w:ascii="Source Sans Pro" w:hAnsi="Source Sans Pro"/>
          <w:color w:val="435464"/>
          <w:lang w:val="en-US"/>
        </w:rPr>
        <w:t>Urban League of Pittsburgh.</w:t>
      </w:r>
    </w:p>
    <w:p w14:paraId="6C7959EA" w14:textId="77777777" w:rsidR="007B79D6" w:rsidRPr="007B79D6" w:rsidRDefault="007B79D6" w:rsidP="007B79D6">
      <w:pPr>
        <w:rPr>
          <w:rFonts w:ascii="Source Sans Pro" w:hAnsi="Source Sans Pro"/>
          <w:color w:val="435464"/>
          <w:lang w:val="en-US"/>
        </w:rPr>
      </w:pPr>
    </w:p>
    <w:p w14:paraId="067B5EA5" w14:textId="77777777" w:rsidR="007B79D6" w:rsidRPr="007B79D6" w:rsidRDefault="007B79D6" w:rsidP="007B79D6">
      <w:pPr>
        <w:pStyle w:val="ListParagraph"/>
        <w:numPr>
          <w:ilvl w:val="0"/>
          <w:numId w:val="24"/>
        </w:numPr>
        <w:rPr>
          <w:rFonts w:ascii="Source Sans Pro" w:hAnsi="Source Sans Pro"/>
          <w:color w:val="435464"/>
        </w:rPr>
      </w:pPr>
      <w:r w:rsidRPr="007B79D6">
        <w:rPr>
          <w:rFonts w:ascii="Source Sans Pro" w:hAnsi="Source Sans Pro"/>
          <w:color w:val="435464"/>
          <w:lang w:val="en-US"/>
        </w:rPr>
        <w:t>Former Board Member of the World Affairs Council of Pittsburgh.</w:t>
      </w:r>
    </w:p>
    <w:p w14:paraId="45EAA480" w14:textId="77777777" w:rsidR="00F63AA0" w:rsidRDefault="00F63AA0" w:rsidP="00F63AA0">
      <w:pPr>
        <w:pStyle w:val="Subtitle"/>
      </w:pPr>
    </w:p>
    <w:p w14:paraId="55B5A40E" w14:textId="77777777" w:rsidR="007B79D6" w:rsidRDefault="007B79D6" w:rsidP="00F63AA0">
      <w:pPr>
        <w:pStyle w:val="Subtitle"/>
      </w:pPr>
    </w:p>
    <w:sectPr w:rsidR="007B79D6" w:rsidSect="00F377E4">
      <w:footerReference w:type="default" r:id="rId12"/>
      <w:headerReference w:type="first" r:id="rId13"/>
      <w:footerReference w:type="first" r:id="rId14"/>
      <w:type w:val="continuous"/>
      <w:pgSz w:w="12240" w:h="15840"/>
      <w:pgMar w:top="720" w:right="1440" w:bottom="1080" w:left="1440" w:header="720" w:footer="28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DC60E" w14:textId="77777777" w:rsidR="00F47E2A" w:rsidRDefault="00F47E2A">
      <w:r>
        <w:separator/>
      </w:r>
    </w:p>
  </w:endnote>
  <w:endnote w:type="continuationSeparator" w:id="0">
    <w:p w14:paraId="3E6E1E91" w14:textId="77777777" w:rsidR="00F47E2A" w:rsidRDefault="00F47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G Omega">
    <w:charset w:val="00"/>
    <w:family w:val="swiss"/>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embedRegular r:id="rId1" w:fontKey="{BB92C68D-1C89-478C-9B74-E8BDD92CC19A}"/>
    <w:embedBold r:id="rId2" w:fontKey="{0AA44A6D-9684-4CE5-B0A1-00F2D38956D9}"/>
    <w:embedItalic r:id="rId3" w:fontKey="{3173117E-3F77-4548-99FC-8F3BDBD19D5C}"/>
  </w:font>
  <w:font w:name="Source Sans Pro Light">
    <w:charset w:val="00"/>
    <w:family w:val="swiss"/>
    <w:pitch w:val="variable"/>
    <w:sig w:usb0="600002F7" w:usb1="02000001" w:usb2="00000000" w:usb3="00000000" w:csb0="0000019F" w:csb1="00000000"/>
    <w:embedRegular r:id="rId4" w:subsetted="1" w:fontKey="{0239EDAB-61C2-4C9E-BCB9-C773F5CA998F}"/>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5" w:fontKey="{82C23FCA-2787-43DF-BC3E-D25DBBCB5E52}"/>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399F5" w14:textId="77777777" w:rsidR="00A93773" w:rsidRPr="00705565" w:rsidRDefault="00A93773" w:rsidP="00822047">
    <w:pPr>
      <w:pStyle w:val="Footer"/>
      <w:tabs>
        <w:tab w:val="right" w:pos="9360"/>
      </w:tabs>
      <w:spacing w:after="360"/>
      <w:jc w:val="right"/>
      <w:rPr>
        <w:rFonts w:ascii="Source Sans Pro" w:hAnsi="Source Sans Pro"/>
      </w:rPr>
    </w:pPr>
    <w:r w:rsidRPr="00705565">
      <w:rPr>
        <w:rFonts w:ascii="Source Sans Pro" w:hAnsi="Source Sans Pr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1DB07" w14:textId="77777777" w:rsidR="005F5276" w:rsidRDefault="005F5276">
    <w:pPr>
      <w:pStyle w:val="Footer"/>
      <w:pBdr>
        <w:top w:val="single" w:sz="8" w:space="1" w:color="auto"/>
      </w:pBdr>
      <w:jc w:val="right"/>
      <w:rPr>
        <w:b/>
        <w:i/>
        <w:sz w:val="16"/>
      </w:rPr>
    </w:pPr>
  </w:p>
  <w:p w14:paraId="2CEC8F4F" w14:textId="77777777" w:rsidR="005F5276" w:rsidRDefault="00F47E2A">
    <w:pPr>
      <w:pStyle w:val="Footer"/>
    </w:pPr>
    <w:r>
      <w:fldChar w:fldCharType="begin"/>
    </w:r>
    <w:r>
      <w:instrText xml:space="preserve"> FILENAME \* Caps \* MERGEFORMAT </w:instrText>
    </w:r>
    <w:r>
      <w:fldChar w:fldCharType="separate"/>
    </w:r>
    <w:r w:rsidR="00B54397" w:rsidRPr="00B54397">
      <w:rPr>
        <w:b/>
        <w:i/>
        <w:sz w:val="12"/>
      </w:rPr>
      <w:t>Bio</w:t>
    </w:r>
    <w:r>
      <w:rPr>
        <w:b/>
        <w:i/>
        <w:sz w:val="12"/>
      </w:rPr>
      <w:fldChar w:fldCharType="end"/>
    </w:r>
    <w:r w:rsidR="005F5276">
      <w:rPr>
        <w:b/>
        <w:i/>
        <w:sz w:val="12"/>
      </w:rPr>
      <w:tab/>
    </w:r>
    <w:r w:rsidR="00376A91">
      <w:rPr>
        <w:b/>
        <w:i/>
        <w:sz w:val="12"/>
        <w:szCs w:val="21"/>
        <w:lang w:val="en-US"/>
      </w:rPr>
      <w:drawing>
        <wp:inline distT="0" distB="0" distL="0" distR="0" wp14:anchorId="22EA8D46" wp14:editId="22EA8D47">
          <wp:extent cx="1447800" cy="238125"/>
          <wp:effectExtent l="19050" t="0" r="0" b="0"/>
          <wp:docPr id="17" name="Picture 1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1"/>
                  <a:srcRect/>
                  <a:stretch>
                    <a:fillRect/>
                  </a:stretch>
                </pic:blipFill>
                <pic:spPr bwMode="auto">
                  <a:xfrm>
                    <a:off x="0" y="0"/>
                    <a:ext cx="1447800" cy="238125"/>
                  </a:xfrm>
                  <a:prstGeom prst="rect">
                    <a:avLst/>
                  </a:prstGeom>
                  <a:noFill/>
                  <a:ln w="9525">
                    <a:noFill/>
                    <a:miter lim="800000"/>
                    <a:headEnd/>
                    <a:tailEnd/>
                  </a:ln>
                </pic:spPr>
              </pic:pic>
            </a:graphicData>
          </a:graphic>
        </wp:inline>
      </w:drawing>
    </w:r>
    <w:r w:rsidR="005F5276">
      <w:rPr>
        <w:b/>
        <w:i/>
        <w:sz w:val="12"/>
      </w:rPr>
      <w:tab/>
      <w:t xml:space="preserve"> © Hatch 2006/03 </w:t>
    </w:r>
    <w:r w:rsidR="005F5276">
      <w:rPr>
        <w:b/>
        <w:i/>
        <w:sz w:val="12"/>
      </w:rPr>
      <w:sym w:font="Wingdings" w:char="F07A"/>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D80CC" w14:textId="77777777" w:rsidR="00F47E2A" w:rsidRDefault="00F47E2A">
      <w:r>
        <w:separator/>
      </w:r>
    </w:p>
  </w:footnote>
  <w:footnote w:type="continuationSeparator" w:id="0">
    <w:p w14:paraId="1F948C78" w14:textId="77777777" w:rsidR="00F47E2A" w:rsidRDefault="00F47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4728"/>
      <w:gridCol w:w="4632"/>
    </w:tblGrid>
    <w:tr w:rsidR="005F5276" w14:paraId="109760C9" w14:textId="77777777">
      <w:tc>
        <w:tcPr>
          <w:tcW w:w="4788" w:type="dxa"/>
        </w:tcPr>
        <w:p w14:paraId="28468630" w14:textId="77777777" w:rsidR="005F5276" w:rsidRDefault="00376A91">
          <w:pPr>
            <w:pStyle w:val="Header"/>
          </w:pPr>
          <w:bookmarkStart w:id="0" w:name="OLE_LINK1"/>
          <w:r>
            <w:rPr>
              <w:lang w:val="en-US"/>
            </w:rPr>
            <w:drawing>
              <wp:inline distT="0" distB="0" distL="0" distR="0" wp14:anchorId="22EA8D44" wp14:editId="22EA8D45">
                <wp:extent cx="1771650" cy="276225"/>
                <wp:effectExtent l="19050" t="0" r="0" b="0"/>
                <wp:docPr id="16" name="Picture 16" descr="New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Black"/>
                        <pic:cNvPicPr>
                          <a:picLocks noChangeAspect="1" noChangeArrowheads="1"/>
                        </pic:cNvPicPr>
                      </pic:nvPicPr>
                      <pic:blipFill>
                        <a:blip r:embed="rId1"/>
                        <a:srcRect/>
                        <a:stretch>
                          <a:fillRect/>
                        </a:stretch>
                      </pic:blipFill>
                      <pic:spPr bwMode="auto">
                        <a:xfrm>
                          <a:off x="0" y="0"/>
                          <a:ext cx="1771650" cy="276225"/>
                        </a:xfrm>
                        <a:prstGeom prst="rect">
                          <a:avLst/>
                        </a:prstGeom>
                        <a:noFill/>
                        <a:ln w="9525">
                          <a:noFill/>
                          <a:miter lim="800000"/>
                          <a:headEnd/>
                          <a:tailEnd/>
                        </a:ln>
                      </pic:spPr>
                    </pic:pic>
                  </a:graphicData>
                </a:graphic>
              </wp:inline>
            </w:drawing>
          </w:r>
        </w:p>
      </w:tc>
      <w:tc>
        <w:tcPr>
          <w:tcW w:w="4788" w:type="dxa"/>
        </w:tcPr>
        <w:p w14:paraId="349699CF" w14:textId="77777777" w:rsidR="005F5276" w:rsidRDefault="005F5276">
          <w:pPr>
            <w:pStyle w:val="Header"/>
          </w:pPr>
        </w:p>
      </w:tc>
    </w:tr>
  </w:tbl>
  <w:bookmarkEnd w:id="0"/>
  <w:p w14:paraId="1A68B68B" w14:textId="77777777" w:rsidR="005F5276" w:rsidRDefault="005F5276">
    <w:pPr>
      <w:pStyle w:val="Header"/>
      <w:jc w:val="right"/>
    </w:pPr>
    <w:r>
      <w:t xml:space="preserve">Page </w:t>
    </w:r>
    <w:r w:rsidR="00B30646">
      <w:fldChar w:fldCharType="begin"/>
    </w:r>
    <w:r w:rsidR="00B30646">
      <w:instrText xml:space="preserve"> Page </w:instrText>
    </w:r>
    <w:r w:rsidR="00B30646">
      <w:fldChar w:fldCharType="separate"/>
    </w:r>
    <w:r>
      <w:t>1</w:t>
    </w:r>
    <w:r w:rsidR="00B30646">
      <w:fldChar w:fldCharType="end"/>
    </w:r>
    <w:r>
      <w:t xml:space="preserve"> of </w:t>
    </w:r>
    <w:r w:rsidR="00F47E2A">
      <w:fldChar w:fldCharType="begin"/>
    </w:r>
    <w:r w:rsidR="00F47E2A">
      <w:instrText xml:space="preserve"> NUMPAGES  \* MERGEFORMAT </w:instrText>
    </w:r>
    <w:r w:rsidR="00F47E2A">
      <w:fldChar w:fldCharType="separate"/>
    </w:r>
    <w:r w:rsidR="00B54397">
      <w:t>2</w:t>
    </w:r>
    <w:r w:rsidR="00F47E2A">
      <w:fldChar w:fldCharType="end"/>
    </w:r>
  </w:p>
  <w:p w14:paraId="3E2FBCD3" w14:textId="77777777" w:rsidR="005F5276" w:rsidRDefault="005F52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F42241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7AC9A5E"/>
    <w:lvl w:ilvl="0">
      <w:start w:val="1"/>
      <w:numFmt w:val="decimal"/>
      <w:pStyle w:val="ListNumber4"/>
      <w:lvlText w:val="%1)"/>
      <w:lvlJc w:val="left"/>
      <w:pPr>
        <w:tabs>
          <w:tab w:val="num" w:pos="2160"/>
        </w:tabs>
        <w:ind w:left="2160" w:hanging="360"/>
      </w:pPr>
      <w:rPr>
        <w:rFonts w:hint="default"/>
      </w:rPr>
    </w:lvl>
  </w:abstractNum>
  <w:abstractNum w:abstractNumId="2" w15:restartNumberingAfterBreak="0">
    <w:nsid w:val="FFFFFF7E"/>
    <w:multiLevelType w:val="singleLevel"/>
    <w:tmpl w:val="850A4EA0"/>
    <w:lvl w:ilvl="0">
      <w:start w:val="1"/>
      <w:numFmt w:val="lowerLetter"/>
      <w:pStyle w:val="ListNumber3"/>
      <w:lvlText w:val="%1)"/>
      <w:lvlJc w:val="left"/>
      <w:pPr>
        <w:tabs>
          <w:tab w:val="num" w:pos="1800"/>
        </w:tabs>
        <w:ind w:left="1800" w:hanging="360"/>
      </w:pPr>
      <w:rPr>
        <w:rFonts w:hint="default"/>
      </w:rPr>
    </w:lvl>
  </w:abstractNum>
  <w:abstractNum w:abstractNumId="3" w15:restartNumberingAfterBreak="0">
    <w:nsid w:val="FFFFFF7F"/>
    <w:multiLevelType w:val="singleLevel"/>
    <w:tmpl w:val="57C6D716"/>
    <w:lvl w:ilvl="0">
      <w:start w:val="1"/>
      <w:numFmt w:val="lowerRoman"/>
      <w:pStyle w:val="ListNumber2"/>
      <w:lvlText w:val="%1)"/>
      <w:lvlJc w:val="left"/>
      <w:pPr>
        <w:tabs>
          <w:tab w:val="num" w:pos="1797"/>
        </w:tabs>
        <w:ind w:left="1797" w:hanging="357"/>
      </w:pPr>
      <w:rPr>
        <w:rFonts w:hint="default"/>
      </w:rPr>
    </w:lvl>
  </w:abstractNum>
  <w:abstractNum w:abstractNumId="4" w15:restartNumberingAfterBreak="0">
    <w:nsid w:val="FFFFFF80"/>
    <w:multiLevelType w:val="singleLevel"/>
    <w:tmpl w:val="FEF230A4"/>
    <w:lvl w:ilvl="0">
      <w:start w:val="1"/>
      <w:numFmt w:val="bullet"/>
      <w:pStyle w:val="ListBullet5"/>
      <w:lvlText w:val=""/>
      <w:lvlJc w:val="left"/>
      <w:pPr>
        <w:tabs>
          <w:tab w:val="num" w:pos="2520"/>
        </w:tabs>
        <w:ind w:left="2520" w:hanging="360"/>
      </w:pPr>
      <w:rPr>
        <w:rFonts w:ascii="Symbol" w:hAnsi="Symbol" w:hint="default"/>
        <w:sz w:val="22"/>
      </w:rPr>
    </w:lvl>
  </w:abstractNum>
  <w:abstractNum w:abstractNumId="5" w15:restartNumberingAfterBreak="0">
    <w:nsid w:val="FFFFFF88"/>
    <w:multiLevelType w:val="singleLevel"/>
    <w:tmpl w:val="0C128E12"/>
    <w:lvl w:ilvl="0">
      <w:start w:val="1"/>
      <w:numFmt w:val="decimal"/>
      <w:pStyle w:val="ListNumber"/>
      <w:lvlText w:val="%1."/>
      <w:lvlJc w:val="left"/>
      <w:pPr>
        <w:tabs>
          <w:tab w:val="num" w:pos="1080"/>
        </w:tabs>
        <w:ind w:left="1080" w:hanging="360"/>
      </w:pPr>
      <w:rPr>
        <w:rFonts w:hint="default"/>
      </w:rPr>
    </w:lvl>
  </w:abstractNum>
  <w:abstractNum w:abstractNumId="6" w15:restartNumberingAfterBreak="0">
    <w:nsid w:val="00253908"/>
    <w:multiLevelType w:val="hybridMultilevel"/>
    <w:tmpl w:val="3508EB86"/>
    <w:lvl w:ilvl="0" w:tplc="0A0A868E">
      <w:start w:val="1"/>
      <w:numFmt w:val="bullet"/>
      <w:lvlText w:val=""/>
      <w:lvlJc w:val="left"/>
      <w:pPr>
        <w:ind w:left="3240" w:hanging="360"/>
      </w:pPr>
      <w:rPr>
        <w:rFonts w:ascii="Wingdings" w:hAnsi="Wingdings" w:hint="default"/>
        <w:color w:val="auto"/>
        <w:sz w:val="22"/>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09565C17"/>
    <w:multiLevelType w:val="hybridMultilevel"/>
    <w:tmpl w:val="5E80DCD6"/>
    <w:lvl w:ilvl="0" w:tplc="1A26778E">
      <w:start w:val="1"/>
      <w:numFmt w:val="bullet"/>
      <w:lvlText w:val=""/>
      <w:lvlJc w:val="left"/>
      <w:pPr>
        <w:ind w:left="720" w:hanging="360"/>
      </w:pPr>
      <w:rPr>
        <w:rFonts w:ascii="Symbol" w:hAnsi="Symbol" w:hint="default"/>
        <w:color w:val="E84C37"/>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7217B5"/>
    <w:multiLevelType w:val="hybridMultilevel"/>
    <w:tmpl w:val="CAD4B430"/>
    <w:lvl w:ilvl="0" w:tplc="39E444FE">
      <w:start w:val="1"/>
      <w:numFmt w:val="bullet"/>
      <w:pStyle w:val="ListBullet2"/>
      <w:lvlText w:val=""/>
      <w:lvlJc w:val="left"/>
      <w:pPr>
        <w:tabs>
          <w:tab w:val="num" w:pos="1440"/>
        </w:tabs>
        <w:ind w:left="144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5F0EF8"/>
    <w:multiLevelType w:val="hybridMultilevel"/>
    <w:tmpl w:val="F6BE6942"/>
    <w:lvl w:ilvl="0" w:tplc="3E383580">
      <w:start w:val="1"/>
      <w:numFmt w:val="bullet"/>
      <w:pStyle w:val="txt-rt-bullet"/>
      <w:lvlText w:val=""/>
      <w:lvlJc w:val="left"/>
      <w:pPr>
        <w:tabs>
          <w:tab w:val="num" w:pos="720"/>
        </w:tabs>
        <w:ind w:left="720" w:hanging="360"/>
      </w:pPr>
      <w:rPr>
        <w:rFonts w:ascii="Symbol" w:hAnsi="Symbol" w:hint="default"/>
        <w:color w:val="auto"/>
        <w:sz w:val="20"/>
        <w:szCs w:val="20"/>
      </w:rPr>
    </w:lvl>
    <w:lvl w:ilvl="1" w:tplc="E5E65E8A" w:tentative="1">
      <w:start w:val="1"/>
      <w:numFmt w:val="bullet"/>
      <w:lvlText w:val="o"/>
      <w:lvlJc w:val="left"/>
      <w:pPr>
        <w:tabs>
          <w:tab w:val="num" w:pos="2484"/>
        </w:tabs>
        <w:ind w:left="2484" w:hanging="360"/>
      </w:pPr>
      <w:rPr>
        <w:rFonts w:ascii="Courier New" w:hAnsi="Courier New" w:hint="default"/>
      </w:rPr>
    </w:lvl>
    <w:lvl w:ilvl="2" w:tplc="5E58BE36" w:tentative="1">
      <w:start w:val="1"/>
      <w:numFmt w:val="bullet"/>
      <w:lvlText w:val=""/>
      <w:lvlJc w:val="left"/>
      <w:pPr>
        <w:tabs>
          <w:tab w:val="num" w:pos="3204"/>
        </w:tabs>
        <w:ind w:left="3204" w:hanging="360"/>
      </w:pPr>
      <w:rPr>
        <w:rFonts w:ascii="Wingdings" w:hAnsi="Wingdings" w:hint="default"/>
      </w:rPr>
    </w:lvl>
    <w:lvl w:ilvl="3" w:tplc="D3C6E2B8" w:tentative="1">
      <w:start w:val="1"/>
      <w:numFmt w:val="bullet"/>
      <w:lvlText w:val=""/>
      <w:lvlJc w:val="left"/>
      <w:pPr>
        <w:tabs>
          <w:tab w:val="num" w:pos="3924"/>
        </w:tabs>
        <w:ind w:left="3924" w:hanging="360"/>
      </w:pPr>
      <w:rPr>
        <w:rFonts w:ascii="Symbol" w:hAnsi="Symbol" w:hint="default"/>
      </w:rPr>
    </w:lvl>
    <w:lvl w:ilvl="4" w:tplc="6D7EE62E" w:tentative="1">
      <w:start w:val="1"/>
      <w:numFmt w:val="bullet"/>
      <w:lvlText w:val="o"/>
      <w:lvlJc w:val="left"/>
      <w:pPr>
        <w:tabs>
          <w:tab w:val="num" w:pos="4644"/>
        </w:tabs>
        <w:ind w:left="4644" w:hanging="360"/>
      </w:pPr>
      <w:rPr>
        <w:rFonts w:ascii="Courier New" w:hAnsi="Courier New" w:hint="default"/>
      </w:rPr>
    </w:lvl>
    <w:lvl w:ilvl="5" w:tplc="1160161C" w:tentative="1">
      <w:start w:val="1"/>
      <w:numFmt w:val="bullet"/>
      <w:lvlText w:val=""/>
      <w:lvlJc w:val="left"/>
      <w:pPr>
        <w:tabs>
          <w:tab w:val="num" w:pos="5364"/>
        </w:tabs>
        <w:ind w:left="5364" w:hanging="360"/>
      </w:pPr>
      <w:rPr>
        <w:rFonts w:ascii="Wingdings" w:hAnsi="Wingdings" w:hint="default"/>
      </w:rPr>
    </w:lvl>
    <w:lvl w:ilvl="6" w:tplc="B036AA50" w:tentative="1">
      <w:start w:val="1"/>
      <w:numFmt w:val="bullet"/>
      <w:lvlText w:val=""/>
      <w:lvlJc w:val="left"/>
      <w:pPr>
        <w:tabs>
          <w:tab w:val="num" w:pos="6084"/>
        </w:tabs>
        <w:ind w:left="6084" w:hanging="360"/>
      </w:pPr>
      <w:rPr>
        <w:rFonts w:ascii="Symbol" w:hAnsi="Symbol" w:hint="default"/>
      </w:rPr>
    </w:lvl>
    <w:lvl w:ilvl="7" w:tplc="3FFCF718" w:tentative="1">
      <w:start w:val="1"/>
      <w:numFmt w:val="bullet"/>
      <w:lvlText w:val="o"/>
      <w:lvlJc w:val="left"/>
      <w:pPr>
        <w:tabs>
          <w:tab w:val="num" w:pos="6804"/>
        </w:tabs>
        <w:ind w:left="6804" w:hanging="360"/>
      </w:pPr>
      <w:rPr>
        <w:rFonts w:ascii="Courier New" w:hAnsi="Courier New" w:hint="default"/>
      </w:rPr>
    </w:lvl>
    <w:lvl w:ilvl="8" w:tplc="FFA06A3E" w:tentative="1">
      <w:start w:val="1"/>
      <w:numFmt w:val="bullet"/>
      <w:lvlText w:val=""/>
      <w:lvlJc w:val="left"/>
      <w:pPr>
        <w:tabs>
          <w:tab w:val="num" w:pos="7524"/>
        </w:tabs>
        <w:ind w:left="7524" w:hanging="360"/>
      </w:pPr>
      <w:rPr>
        <w:rFonts w:ascii="Wingdings" w:hAnsi="Wingdings" w:hint="default"/>
      </w:rPr>
    </w:lvl>
  </w:abstractNum>
  <w:abstractNum w:abstractNumId="10" w15:restartNumberingAfterBreak="0">
    <w:nsid w:val="10507322"/>
    <w:multiLevelType w:val="hybridMultilevel"/>
    <w:tmpl w:val="BE926FAE"/>
    <w:lvl w:ilvl="0" w:tplc="065A0BE6">
      <w:start w:val="1"/>
      <w:numFmt w:val="bullet"/>
      <w:pStyle w:val="A-bulletedlist"/>
      <w:lvlText w:val=""/>
      <w:lvlJc w:val="left"/>
      <w:pPr>
        <w:tabs>
          <w:tab w:val="num" w:pos="360"/>
        </w:tabs>
        <w:ind w:left="216" w:hanging="216"/>
      </w:pPr>
      <w:rPr>
        <w:rFonts w:ascii="Wingdings" w:hAnsi="Wingdings" w:hint="default"/>
        <w:sz w:val="16"/>
      </w:rPr>
    </w:lvl>
    <w:lvl w:ilvl="1" w:tplc="966E8F0C">
      <w:start w:val="1"/>
      <w:numFmt w:val="bullet"/>
      <w:lvlText w:val=""/>
      <w:lvlJc w:val="left"/>
      <w:pPr>
        <w:tabs>
          <w:tab w:val="num" w:pos="1656"/>
        </w:tabs>
        <w:ind w:left="1656" w:hanging="360"/>
      </w:pPr>
      <w:rPr>
        <w:rFonts w:ascii="Wingdings" w:hAnsi="Wingdings" w:hint="default"/>
        <w:color w:val="000000"/>
        <w:sz w:val="16"/>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1" w15:restartNumberingAfterBreak="0">
    <w:nsid w:val="1AD16D20"/>
    <w:multiLevelType w:val="hybridMultilevel"/>
    <w:tmpl w:val="7A0801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80AA0"/>
    <w:multiLevelType w:val="hybridMultilevel"/>
    <w:tmpl w:val="9684D7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E91A0E"/>
    <w:multiLevelType w:val="hybridMultilevel"/>
    <w:tmpl w:val="0409001D"/>
    <w:styleLink w:val="1ai"/>
    <w:lvl w:ilvl="0" w:tplc="23CCBD04">
      <w:start w:val="1"/>
      <w:numFmt w:val="decimal"/>
      <w:lvlText w:val="%1)"/>
      <w:lvlJc w:val="left"/>
      <w:pPr>
        <w:ind w:left="360" w:hanging="360"/>
      </w:pPr>
      <w:rPr>
        <w:rFonts w:ascii="Arial" w:hAnsi="Arial" w:cs="Arial"/>
      </w:rPr>
    </w:lvl>
    <w:lvl w:ilvl="1" w:tplc="D0169230">
      <w:start w:val="1"/>
      <w:numFmt w:val="lowerLetter"/>
      <w:lvlText w:val="%2)"/>
      <w:lvlJc w:val="left"/>
      <w:pPr>
        <w:ind w:left="720" w:hanging="360"/>
      </w:pPr>
    </w:lvl>
    <w:lvl w:ilvl="2" w:tplc="CC0A3424">
      <w:start w:val="1"/>
      <w:numFmt w:val="lowerRoman"/>
      <w:lvlText w:val="%3)"/>
      <w:lvlJc w:val="left"/>
      <w:pPr>
        <w:ind w:left="1080" w:hanging="360"/>
      </w:pPr>
    </w:lvl>
    <w:lvl w:ilvl="3" w:tplc="B65C98FE">
      <w:start w:val="1"/>
      <w:numFmt w:val="decimal"/>
      <w:lvlText w:val="(%4)"/>
      <w:lvlJc w:val="left"/>
      <w:pPr>
        <w:ind w:left="1440" w:hanging="360"/>
      </w:pPr>
    </w:lvl>
    <w:lvl w:ilvl="4" w:tplc="D516623A">
      <w:start w:val="1"/>
      <w:numFmt w:val="lowerLetter"/>
      <w:lvlText w:val="(%5)"/>
      <w:lvlJc w:val="left"/>
      <w:pPr>
        <w:ind w:left="1800" w:hanging="360"/>
      </w:pPr>
    </w:lvl>
    <w:lvl w:ilvl="5" w:tplc="B566C1E4">
      <w:start w:val="1"/>
      <w:numFmt w:val="lowerRoman"/>
      <w:lvlText w:val="(%6)"/>
      <w:lvlJc w:val="left"/>
      <w:pPr>
        <w:ind w:left="2160" w:hanging="360"/>
      </w:pPr>
    </w:lvl>
    <w:lvl w:ilvl="6" w:tplc="C42C643C">
      <w:start w:val="1"/>
      <w:numFmt w:val="decimal"/>
      <w:lvlText w:val="%7."/>
      <w:lvlJc w:val="left"/>
      <w:pPr>
        <w:ind w:left="2520" w:hanging="360"/>
      </w:pPr>
    </w:lvl>
    <w:lvl w:ilvl="7" w:tplc="E654DBD4">
      <w:start w:val="1"/>
      <w:numFmt w:val="lowerLetter"/>
      <w:lvlText w:val="%8."/>
      <w:lvlJc w:val="left"/>
      <w:pPr>
        <w:ind w:left="2880" w:hanging="360"/>
      </w:pPr>
    </w:lvl>
    <w:lvl w:ilvl="8" w:tplc="04EC1A32">
      <w:start w:val="1"/>
      <w:numFmt w:val="lowerRoman"/>
      <w:lvlText w:val="%9."/>
      <w:lvlJc w:val="left"/>
      <w:pPr>
        <w:ind w:left="3240" w:hanging="360"/>
      </w:pPr>
    </w:lvl>
  </w:abstractNum>
  <w:abstractNum w:abstractNumId="14" w15:restartNumberingAfterBreak="0">
    <w:nsid w:val="2E437AAB"/>
    <w:multiLevelType w:val="multilevel"/>
    <w:tmpl w:val="899238B8"/>
    <w:styleLink w:val="ArticleSection"/>
    <w:lvl w:ilvl="0">
      <w:start w:val="1"/>
      <w:numFmt w:val="upperRoman"/>
      <w:lvlText w:val="Article %1."/>
      <w:lvlJc w:val="left"/>
      <w:pPr>
        <w:ind w:left="0" w:firstLine="0"/>
      </w:pPr>
      <w:rPr>
        <w:rFonts w:ascii="Arial" w:hAnsi="Arial" w:cs="Arial"/>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AAE6643"/>
    <w:multiLevelType w:val="singleLevel"/>
    <w:tmpl w:val="B9AC78B2"/>
    <w:lvl w:ilvl="0">
      <w:start w:val="1"/>
      <w:numFmt w:val="bullet"/>
      <w:pStyle w:val="ListBullet4"/>
      <w:lvlText w:val="o"/>
      <w:lvlJc w:val="left"/>
      <w:pPr>
        <w:tabs>
          <w:tab w:val="num" w:pos="2160"/>
        </w:tabs>
        <w:ind w:left="2160" w:hanging="360"/>
      </w:pPr>
      <w:rPr>
        <w:rFonts w:ascii="CG Omega" w:hAnsi="CG Omega" w:hint="default"/>
        <w:sz w:val="22"/>
      </w:rPr>
    </w:lvl>
  </w:abstractNum>
  <w:abstractNum w:abstractNumId="16" w15:restartNumberingAfterBreak="0">
    <w:nsid w:val="3D4F3492"/>
    <w:multiLevelType w:val="singleLevel"/>
    <w:tmpl w:val="A0101054"/>
    <w:lvl w:ilvl="0">
      <w:start w:val="1"/>
      <w:numFmt w:val="bullet"/>
      <w:pStyle w:val="ListBullet3"/>
      <w:lvlText w:val=""/>
      <w:lvlJc w:val="left"/>
      <w:pPr>
        <w:tabs>
          <w:tab w:val="num" w:pos="1800"/>
        </w:tabs>
        <w:ind w:left="1800" w:hanging="360"/>
      </w:pPr>
      <w:rPr>
        <w:rFonts w:ascii="Wingdings" w:hAnsi="Wingdings" w:hint="default"/>
        <w:sz w:val="22"/>
      </w:rPr>
    </w:lvl>
  </w:abstractNum>
  <w:abstractNum w:abstractNumId="17" w15:restartNumberingAfterBreak="0">
    <w:nsid w:val="3DB63C7B"/>
    <w:multiLevelType w:val="multilevel"/>
    <w:tmpl w:val="69321806"/>
    <w:lvl w:ilvl="0">
      <w:start w:val="1"/>
      <w:numFmt w:val="upperLetter"/>
      <w:pStyle w:val="Appendix"/>
      <w:suff w:val="nothing"/>
      <w:lvlText w:val="Appendix %1"/>
      <w:lvlJc w:val="left"/>
      <w:pPr>
        <w:ind w:left="0" w:firstLine="0"/>
      </w:pPr>
      <w:rPr>
        <w:rFonts w:hint="default"/>
      </w:rPr>
    </w:lvl>
    <w:lvl w:ilvl="1">
      <w:start w:val="1"/>
      <w:numFmt w:val="decimal"/>
      <w:pStyle w:val="Appendix1"/>
      <w:lvlText w:val="%1.%2"/>
      <w:lvlJc w:val="left"/>
      <w:pPr>
        <w:tabs>
          <w:tab w:val="num" w:pos="1080"/>
        </w:tabs>
        <w:ind w:left="1080" w:hanging="1080"/>
      </w:pPr>
      <w:rPr>
        <w:rFonts w:hint="default"/>
      </w:rPr>
    </w:lvl>
    <w:lvl w:ilvl="2">
      <w:start w:val="1"/>
      <w:numFmt w:val="decimal"/>
      <w:pStyle w:val="Appendix2"/>
      <w:lvlText w:val="%1.%2.%3"/>
      <w:lvlJc w:val="left"/>
      <w:pPr>
        <w:tabs>
          <w:tab w:val="num" w:pos="720"/>
        </w:tabs>
        <w:ind w:left="720" w:hanging="720"/>
      </w:pPr>
      <w:rPr>
        <w:rFonts w:hint="default"/>
      </w:rPr>
    </w:lvl>
    <w:lvl w:ilvl="3">
      <w:start w:val="1"/>
      <w:numFmt w:val="decimal"/>
      <w:pStyle w:val="Appendix3"/>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B8C7B4B"/>
    <w:multiLevelType w:val="hybridMultilevel"/>
    <w:tmpl w:val="675A5FDC"/>
    <w:lvl w:ilvl="0" w:tplc="1A26778E">
      <w:start w:val="1"/>
      <w:numFmt w:val="bullet"/>
      <w:lvlText w:val=""/>
      <w:lvlJc w:val="left"/>
      <w:pPr>
        <w:ind w:left="720" w:hanging="360"/>
      </w:pPr>
      <w:rPr>
        <w:rFonts w:ascii="Symbol" w:hAnsi="Symbol" w:hint="default"/>
        <w:color w:val="E84C37"/>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E75E5F"/>
    <w:multiLevelType w:val="hybridMultilevel"/>
    <w:tmpl w:val="3724E45C"/>
    <w:lvl w:ilvl="0" w:tplc="04090009">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5C81191D"/>
    <w:multiLevelType w:val="multilevel"/>
    <w:tmpl w:val="E3582824"/>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decimal"/>
      <w:pStyle w:val="Heading4"/>
      <w:lvlText w:val="%1.%2.%3.%4"/>
      <w:lvlJc w:val="left"/>
      <w:pPr>
        <w:tabs>
          <w:tab w:val="num" w:pos="1080"/>
        </w:tabs>
        <w:ind w:left="1080" w:hanging="1080"/>
      </w:pPr>
      <w:rPr>
        <w:rFonts w:hint="default"/>
      </w:rPr>
    </w:lvl>
    <w:lvl w:ilvl="4">
      <w:start w:val="1"/>
      <w:numFmt w:val="decimal"/>
      <w:pStyle w:val="Heading5"/>
      <w:lvlText w:val="%1.%2.%3.%4.%5"/>
      <w:lvlJc w:val="left"/>
      <w:pPr>
        <w:tabs>
          <w:tab w:val="num" w:pos="1440"/>
        </w:tabs>
        <w:ind w:left="1080" w:hanging="108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63F90FAA"/>
    <w:multiLevelType w:val="hybridMultilevel"/>
    <w:tmpl w:val="0606807C"/>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D309CD"/>
    <w:multiLevelType w:val="hybridMultilevel"/>
    <w:tmpl w:val="C9AA1A86"/>
    <w:lvl w:ilvl="0" w:tplc="D5526BA4">
      <w:start w:val="1"/>
      <w:numFmt w:val="bullet"/>
      <w:pStyle w:val="RCPTableText-bullet"/>
      <w:lvlText w:val=""/>
      <w:lvlJc w:val="left"/>
      <w:pPr>
        <w:tabs>
          <w:tab w:val="num" w:pos="360"/>
        </w:tabs>
        <w:ind w:left="360" w:hanging="360"/>
      </w:pPr>
      <w:rPr>
        <w:rFonts w:ascii="Wingdings 2" w:hAnsi="Wingdings 2" w:hint="default"/>
        <w:b/>
        <w:color w:val="FF000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E775F5"/>
    <w:multiLevelType w:val="hybridMultilevel"/>
    <w:tmpl w:val="4A20FDC4"/>
    <w:lvl w:ilvl="0" w:tplc="DB887500">
      <w:start w:val="1"/>
      <w:numFmt w:val="bullet"/>
      <w:pStyle w:val="ListBullet"/>
      <w:lvlText w:val=""/>
      <w:lvlJc w:val="left"/>
      <w:pPr>
        <w:tabs>
          <w:tab w:val="num" w:pos="2628"/>
        </w:tabs>
        <w:ind w:left="2628" w:hanging="288"/>
      </w:pPr>
      <w:rPr>
        <w:rFonts w:ascii="Wingdings" w:hAnsi="Wingdings" w:hint="default"/>
        <w:color w:val="E84C37"/>
        <w:sz w:val="16"/>
        <w:szCs w:val="16"/>
      </w:rPr>
    </w:lvl>
    <w:lvl w:ilvl="1" w:tplc="04090003" w:tentative="1">
      <w:start w:val="1"/>
      <w:numFmt w:val="bullet"/>
      <w:lvlText w:val="o"/>
      <w:lvlJc w:val="left"/>
      <w:pPr>
        <w:tabs>
          <w:tab w:val="num" w:pos="3780"/>
        </w:tabs>
        <w:ind w:left="3780" w:hanging="360"/>
      </w:pPr>
      <w:rPr>
        <w:rFonts w:ascii="Courier New" w:hAnsi="Courier New" w:cs="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04090001" w:tentative="1">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cs="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cs="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24" w15:restartNumberingAfterBreak="0">
    <w:nsid w:val="79003BDF"/>
    <w:multiLevelType w:val="multilevel"/>
    <w:tmpl w:val="6C72E774"/>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20"/>
  </w:num>
  <w:num w:numId="3">
    <w:abstractNumId w:val="8"/>
  </w:num>
  <w:num w:numId="4">
    <w:abstractNumId w:val="16"/>
  </w:num>
  <w:num w:numId="5">
    <w:abstractNumId w:val="15"/>
  </w:num>
  <w:num w:numId="6">
    <w:abstractNumId w:val="4"/>
  </w:num>
  <w:num w:numId="7">
    <w:abstractNumId w:val="5"/>
  </w:num>
  <w:num w:numId="8">
    <w:abstractNumId w:val="3"/>
  </w:num>
  <w:num w:numId="9">
    <w:abstractNumId w:val="2"/>
  </w:num>
  <w:num w:numId="10">
    <w:abstractNumId w:val="1"/>
  </w:num>
  <w:num w:numId="11">
    <w:abstractNumId w:val="0"/>
  </w:num>
  <w:num w:numId="12">
    <w:abstractNumId w:val="24"/>
  </w:num>
  <w:num w:numId="13">
    <w:abstractNumId w:val="13"/>
  </w:num>
  <w:num w:numId="14">
    <w:abstractNumId w:val="14"/>
  </w:num>
  <w:num w:numId="15">
    <w:abstractNumId w:val="23"/>
  </w:num>
  <w:num w:numId="16">
    <w:abstractNumId w:val="22"/>
  </w:num>
  <w:num w:numId="17">
    <w:abstractNumId w:val="10"/>
  </w:num>
  <w:num w:numId="18">
    <w:abstractNumId w:val="9"/>
  </w:num>
  <w:num w:numId="19">
    <w:abstractNumId w:val="11"/>
  </w:num>
  <w:num w:numId="20">
    <w:abstractNumId w:val="12"/>
  </w:num>
  <w:num w:numId="21">
    <w:abstractNumId w:val="21"/>
  </w:num>
  <w:num w:numId="22">
    <w:abstractNumId w:val="19"/>
  </w:num>
  <w:num w:numId="23">
    <w:abstractNumId w:val="6"/>
  </w:num>
  <w:num w:numId="24">
    <w:abstractNumId w:val="7"/>
  </w:num>
  <w:num w:numId="25">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hideGrammaticalError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360"/>
  <w:clickAndTypeStyle w:val="BodyText"/>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O" w:val="ISO 9001"/>
  </w:docVars>
  <w:rsids>
    <w:rsidRoot w:val="00447029"/>
    <w:rsid w:val="00003336"/>
    <w:rsid w:val="000142FC"/>
    <w:rsid w:val="00016343"/>
    <w:rsid w:val="00021E3F"/>
    <w:rsid w:val="0003598F"/>
    <w:rsid w:val="00035B9D"/>
    <w:rsid w:val="00050B06"/>
    <w:rsid w:val="00052FAA"/>
    <w:rsid w:val="00060EBE"/>
    <w:rsid w:val="0006157A"/>
    <w:rsid w:val="0007778F"/>
    <w:rsid w:val="00080F2E"/>
    <w:rsid w:val="00094046"/>
    <w:rsid w:val="00094FB5"/>
    <w:rsid w:val="000C05E2"/>
    <w:rsid w:val="000C3B6C"/>
    <w:rsid w:val="000D253E"/>
    <w:rsid w:val="000D5179"/>
    <w:rsid w:val="000D575B"/>
    <w:rsid w:val="000F213D"/>
    <w:rsid w:val="000F2D7E"/>
    <w:rsid w:val="000F4F31"/>
    <w:rsid w:val="000F7AA0"/>
    <w:rsid w:val="00100B56"/>
    <w:rsid w:val="00100DC4"/>
    <w:rsid w:val="001014DD"/>
    <w:rsid w:val="00112D91"/>
    <w:rsid w:val="00114142"/>
    <w:rsid w:val="0011515B"/>
    <w:rsid w:val="00117F18"/>
    <w:rsid w:val="00125538"/>
    <w:rsid w:val="001326E2"/>
    <w:rsid w:val="00146117"/>
    <w:rsid w:val="001578B5"/>
    <w:rsid w:val="00157F56"/>
    <w:rsid w:val="0017429F"/>
    <w:rsid w:val="00190966"/>
    <w:rsid w:val="001959F3"/>
    <w:rsid w:val="001A6AAD"/>
    <w:rsid w:val="001B3940"/>
    <w:rsid w:val="001B3CCF"/>
    <w:rsid w:val="001B6AE3"/>
    <w:rsid w:val="001C1AD4"/>
    <w:rsid w:val="001C6316"/>
    <w:rsid w:val="001C6B50"/>
    <w:rsid w:val="001D00DA"/>
    <w:rsid w:val="001D64BC"/>
    <w:rsid w:val="001E41B2"/>
    <w:rsid w:val="001E58A8"/>
    <w:rsid w:val="001E622E"/>
    <w:rsid w:val="001E7AB1"/>
    <w:rsid w:val="001F186B"/>
    <w:rsid w:val="00200FED"/>
    <w:rsid w:val="00205E33"/>
    <w:rsid w:val="00225023"/>
    <w:rsid w:val="00241406"/>
    <w:rsid w:val="002476E8"/>
    <w:rsid w:val="002501AB"/>
    <w:rsid w:val="00263AEA"/>
    <w:rsid w:val="00264E9F"/>
    <w:rsid w:val="00273E16"/>
    <w:rsid w:val="002825D1"/>
    <w:rsid w:val="002A3978"/>
    <w:rsid w:val="002A4B16"/>
    <w:rsid w:val="002C0695"/>
    <w:rsid w:val="002C4BAD"/>
    <w:rsid w:val="002C4E70"/>
    <w:rsid w:val="002D3E42"/>
    <w:rsid w:val="002E06E1"/>
    <w:rsid w:val="002E2544"/>
    <w:rsid w:val="002F0011"/>
    <w:rsid w:val="002F2BC1"/>
    <w:rsid w:val="00300488"/>
    <w:rsid w:val="00317E53"/>
    <w:rsid w:val="00324610"/>
    <w:rsid w:val="003315BD"/>
    <w:rsid w:val="00337BE4"/>
    <w:rsid w:val="00342427"/>
    <w:rsid w:val="0034561E"/>
    <w:rsid w:val="00350641"/>
    <w:rsid w:val="00351896"/>
    <w:rsid w:val="00355D83"/>
    <w:rsid w:val="00356E44"/>
    <w:rsid w:val="00360737"/>
    <w:rsid w:val="003637FD"/>
    <w:rsid w:val="00367553"/>
    <w:rsid w:val="00374F73"/>
    <w:rsid w:val="00376A91"/>
    <w:rsid w:val="003816A0"/>
    <w:rsid w:val="00383BD4"/>
    <w:rsid w:val="0039584C"/>
    <w:rsid w:val="003B5B1E"/>
    <w:rsid w:val="003B6432"/>
    <w:rsid w:val="003C46BE"/>
    <w:rsid w:val="003C64DD"/>
    <w:rsid w:val="003C6512"/>
    <w:rsid w:val="003D2675"/>
    <w:rsid w:val="003D5E0E"/>
    <w:rsid w:val="003D65B8"/>
    <w:rsid w:val="003E403F"/>
    <w:rsid w:val="003E6989"/>
    <w:rsid w:val="00406499"/>
    <w:rsid w:val="00407FFE"/>
    <w:rsid w:val="00414356"/>
    <w:rsid w:val="004359D0"/>
    <w:rsid w:val="004426FE"/>
    <w:rsid w:val="00443628"/>
    <w:rsid w:val="004454EA"/>
    <w:rsid w:val="00447029"/>
    <w:rsid w:val="00457E5F"/>
    <w:rsid w:val="00462F09"/>
    <w:rsid w:val="00465CF6"/>
    <w:rsid w:val="00470328"/>
    <w:rsid w:val="004774B2"/>
    <w:rsid w:val="004846C7"/>
    <w:rsid w:val="004869B6"/>
    <w:rsid w:val="004A6610"/>
    <w:rsid w:val="004B34F9"/>
    <w:rsid w:val="004B51B7"/>
    <w:rsid w:val="004D2FEC"/>
    <w:rsid w:val="004D742C"/>
    <w:rsid w:val="004E2614"/>
    <w:rsid w:val="004E76B7"/>
    <w:rsid w:val="004F44E2"/>
    <w:rsid w:val="004F5D2D"/>
    <w:rsid w:val="00504781"/>
    <w:rsid w:val="00504806"/>
    <w:rsid w:val="00504A01"/>
    <w:rsid w:val="00505EC5"/>
    <w:rsid w:val="005063DD"/>
    <w:rsid w:val="005069ED"/>
    <w:rsid w:val="00507A5C"/>
    <w:rsid w:val="005118FE"/>
    <w:rsid w:val="00514A64"/>
    <w:rsid w:val="00522E64"/>
    <w:rsid w:val="00526534"/>
    <w:rsid w:val="00533599"/>
    <w:rsid w:val="00533EC4"/>
    <w:rsid w:val="005340A0"/>
    <w:rsid w:val="00535087"/>
    <w:rsid w:val="0054362C"/>
    <w:rsid w:val="005652F5"/>
    <w:rsid w:val="00577DC7"/>
    <w:rsid w:val="0058131C"/>
    <w:rsid w:val="00592E31"/>
    <w:rsid w:val="005A6CFB"/>
    <w:rsid w:val="005A7BA9"/>
    <w:rsid w:val="005B6951"/>
    <w:rsid w:val="005C3463"/>
    <w:rsid w:val="005C3A99"/>
    <w:rsid w:val="005D7121"/>
    <w:rsid w:val="005E3C03"/>
    <w:rsid w:val="005F24CA"/>
    <w:rsid w:val="005F5276"/>
    <w:rsid w:val="00601B53"/>
    <w:rsid w:val="006038E4"/>
    <w:rsid w:val="00606634"/>
    <w:rsid w:val="00606D42"/>
    <w:rsid w:val="006154F9"/>
    <w:rsid w:val="00624EF5"/>
    <w:rsid w:val="00634891"/>
    <w:rsid w:val="0063620C"/>
    <w:rsid w:val="0064333F"/>
    <w:rsid w:val="00645B19"/>
    <w:rsid w:val="006468DE"/>
    <w:rsid w:val="0065351E"/>
    <w:rsid w:val="006545DB"/>
    <w:rsid w:val="00662EE8"/>
    <w:rsid w:val="00683427"/>
    <w:rsid w:val="00692BBF"/>
    <w:rsid w:val="006977E9"/>
    <w:rsid w:val="006A06FC"/>
    <w:rsid w:val="006A1706"/>
    <w:rsid w:val="006B465F"/>
    <w:rsid w:val="006D09BD"/>
    <w:rsid w:val="006F287C"/>
    <w:rsid w:val="007025AA"/>
    <w:rsid w:val="00704897"/>
    <w:rsid w:val="00705565"/>
    <w:rsid w:val="00727A3B"/>
    <w:rsid w:val="00734EB0"/>
    <w:rsid w:val="00735FAC"/>
    <w:rsid w:val="007378DA"/>
    <w:rsid w:val="00741ED0"/>
    <w:rsid w:val="0076380B"/>
    <w:rsid w:val="00767CE2"/>
    <w:rsid w:val="007767AD"/>
    <w:rsid w:val="007807D9"/>
    <w:rsid w:val="0078530B"/>
    <w:rsid w:val="00787A96"/>
    <w:rsid w:val="00797B37"/>
    <w:rsid w:val="007A02BC"/>
    <w:rsid w:val="007A2A00"/>
    <w:rsid w:val="007A60B6"/>
    <w:rsid w:val="007B5B7F"/>
    <w:rsid w:val="007B79D6"/>
    <w:rsid w:val="007C669C"/>
    <w:rsid w:val="007D426F"/>
    <w:rsid w:val="007D44C9"/>
    <w:rsid w:val="007D54DD"/>
    <w:rsid w:val="007D63E8"/>
    <w:rsid w:val="007F3CC0"/>
    <w:rsid w:val="007F6A20"/>
    <w:rsid w:val="00812E3C"/>
    <w:rsid w:val="00822047"/>
    <w:rsid w:val="0084508B"/>
    <w:rsid w:val="008452BA"/>
    <w:rsid w:val="008452DD"/>
    <w:rsid w:val="008727A1"/>
    <w:rsid w:val="00872AB4"/>
    <w:rsid w:val="00873C7A"/>
    <w:rsid w:val="008763E4"/>
    <w:rsid w:val="00880BAB"/>
    <w:rsid w:val="00891567"/>
    <w:rsid w:val="00894CB2"/>
    <w:rsid w:val="0089779D"/>
    <w:rsid w:val="008B3007"/>
    <w:rsid w:val="008D11A9"/>
    <w:rsid w:val="008D323C"/>
    <w:rsid w:val="008E3A55"/>
    <w:rsid w:val="008F1584"/>
    <w:rsid w:val="008F2E97"/>
    <w:rsid w:val="00914394"/>
    <w:rsid w:val="00925B16"/>
    <w:rsid w:val="00934DD4"/>
    <w:rsid w:val="00943FFD"/>
    <w:rsid w:val="00947316"/>
    <w:rsid w:val="00950748"/>
    <w:rsid w:val="00951E71"/>
    <w:rsid w:val="0096566F"/>
    <w:rsid w:val="00966896"/>
    <w:rsid w:val="00984B2C"/>
    <w:rsid w:val="00985F29"/>
    <w:rsid w:val="00996612"/>
    <w:rsid w:val="009A6A33"/>
    <w:rsid w:val="009B625F"/>
    <w:rsid w:val="009C4082"/>
    <w:rsid w:val="009C4AB4"/>
    <w:rsid w:val="009D7525"/>
    <w:rsid w:val="009E4CA4"/>
    <w:rsid w:val="009E7304"/>
    <w:rsid w:val="009F17AD"/>
    <w:rsid w:val="00A10D44"/>
    <w:rsid w:val="00A11929"/>
    <w:rsid w:val="00A148A4"/>
    <w:rsid w:val="00A24962"/>
    <w:rsid w:val="00A35F0A"/>
    <w:rsid w:val="00A523EA"/>
    <w:rsid w:val="00A62D41"/>
    <w:rsid w:val="00A63728"/>
    <w:rsid w:val="00A6646A"/>
    <w:rsid w:val="00A723A2"/>
    <w:rsid w:val="00A829CB"/>
    <w:rsid w:val="00A82DE4"/>
    <w:rsid w:val="00A83796"/>
    <w:rsid w:val="00A91916"/>
    <w:rsid w:val="00A93773"/>
    <w:rsid w:val="00AA4461"/>
    <w:rsid w:val="00AB1F67"/>
    <w:rsid w:val="00AB5455"/>
    <w:rsid w:val="00AC1AC2"/>
    <w:rsid w:val="00AD0199"/>
    <w:rsid w:val="00AD0FD0"/>
    <w:rsid w:val="00AE0AAA"/>
    <w:rsid w:val="00AE1FF3"/>
    <w:rsid w:val="00AE3461"/>
    <w:rsid w:val="00AF1A76"/>
    <w:rsid w:val="00B078A0"/>
    <w:rsid w:val="00B1314F"/>
    <w:rsid w:val="00B30646"/>
    <w:rsid w:val="00B33E7D"/>
    <w:rsid w:val="00B345DD"/>
    <w:rsid w:val="00B50DBA"/>
    <w:rsid w:val="00B53EA9"/>
    <w:rsid w:val="00B54397"/>
    <w:rsid w:val="00B5747A"/>
    <w:rsid w:val="00B578B3"/>
    <w:rsid w:val="00B61F3E"/>
    <w:rsid w:val="00B73CED"/>
    <w:rsid w:val="00B87F7F"/>
    <w:rsid w:val="00BA1C0D"/>
    <w:rsid w:val="00BA21C3"/>
    <w:rsid w:val="00BA793F"/>
    <w:rsid w:val="00BB2C06"/>
    <w:rsid w:val="00BB57D4"/>
    <w:rsid w:val="00BC1CDF"/>
    <w:rsid w:val="00BD1F9C"/>
    <w:rsid w:val="00BE2D9B"/>
    <w:rsid w:val="00BF6E74"/>
    <w:rsid w:val="00BF7C1D"/>
    <w:rsid w:val="00C10D3E"/>
    <w:rsid w:val="00C132A2"/>
    <w:rsid w:val="00C13A2C"/>
    <w:rsid w:val="00C1727B"/>
    <w:rsid w:val="00C24989"/>
    <w:rsid w:val="00C335ED"/>
    <w:rsid w:val="00C4118B"/>
    <w:rsid w:val="00C4571C"/>
    <w:rsid w:val="00C45A1E"/>
    <w:rsid w:val="00C464CA"/>
    <w:rsid w:val="00C63E50"/>
    <w:rsid w:val="00C714FC"/>
    <w:rsid w:val="00C808B7"/>
    <w:rsid w:val="00C93B95"/>
    <w:rsid w:val="00CB230E"/>
    <w:rsid w:val="00CC2CC3"/>
    <w:rsid w:val="00CC443D"/>
    <w:rsid w:val="00CD5B2A"/>
    <w:rsid w:val="00CF56C7"/>
    <w:rsid w:val="00CF6D5E"/>
    <w:rsid w:val="00D0027B"/>
    <w:rsid w:val="00D03B44"/>
    <w:rsid w:val="00D34417"/>
    <w:rsid w:val="00D478DA"/>
    <w:rsid w:val="00D61CD2"/>
    <w:rsid w:val="00D63F95"/>
    <w:rsid w:val="00D645DA"/>
    <w:rsid w:val="00D6571D"/>
    <w:rsid w:val="00D72684"/>
    <w:rsid w:val="00D7626E"/>
    <w:rsid w:val="00D9009F"/>
    <w:rsid w:val="00D93E4A"/>
    <w:rsid w:val="00D96D16"/>
    <w:rsid w:val="00D97526"/>
    <w:rsid w:val="00DA5667"/>
    <w:rsid w:val="00DB2F71"/>
    <w:rsid w:val="00DB7221"/>
    <w:rsid w:val="00DC4136"/>
    <w:rsid w:val="00DC663E"/>
    <w:rsid w:val="00DC668B"/>
    <w:rsid w:val="00DC75AB"/>
    <w:rsid w:val="00E00213"/>
    <w:rsid w:val="00E06DB5"/>
    <w:rsid w:val="00E135A2"/>
    <w:rsid w:val="00E31BDF"/>
    <w:rsid w:val="00E40801"/>
    <w:rsid w:val="00E40CAF"/>
    <w:rsid w:val="00E44B7E"/>
    <w:rsid w:val="00E504ED"/>
    <w:rsid w:val="00E52A61"/>
    <w:rsid w:val="00E5385F"/>
    <w:rsid w:val="00E57555"/>
    <w:rsid w:val="00E713BC"/>
    <w:rsid w:val="00E81951"/>
    <w:rsid w:val="00E82B62"/>
    <w:rsid w:val="00EA341B"/>
    <w:rsid w:val="00EB5128"/>
    <w:rsid w:val="00EC1196"/>
    <w:rsid w:val="00EC652A"/>
    <w:rsid w:val="00F024EB"/>
    <w:rsid w:val="00F159DD"/>
    <w:rsid w:val="00F24AA3"/>
    <w:rsid w:val="00F2716B"/>
    <w:rsid w:val="00F278D4"/>
    <w:rsid w:val="00F323F8"/>
    <w:rsid w:val="00F34C7F"/>
    <w:rsid w:val="00F377E4"/>
    <w:rsid w:val="00F47E2A"/>
    <w:rsid w:val="00F63AA0"/>
    <w:rsid w:val="00F740DB"/>
    <w:rsid w:val="00F74963"/>
    <w:rsid w:val="00FA051B"/>
    <w:rsid w:val="00FA3071"/>
    <w:rsid w:val="00FA5F18"/>
    <w:rsid w:val="00FC4D7B"/>
    <w:rsid w:val="00FD2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A1B9D1"/>
  <w15:docId w15:val="{38EE21DD-2111-4409-A373-C439D9089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61E"/>
    <w:rPr>
      <w:rFonts w:ascii="Arial" w:hAnsi="Arial" w:cs="Arial"/>
      <w:lang w:eastAsia="en-US"/>
    </w:rPr>
  </w:style>
  <w:style w:type="paragraph" w:styleId="Heading1">
    <w:name w:val="heading 1"/>
    <w:next w:val="BodyText"/>
    <w:qFormat/>
    <w:rsid w:val="00C45A1E"/>
    <w:pPr>
      <w:keepNext/>
      <w:keepLines/>
      <w:numPr>
        <w:numId w:val="2"/>
      </w:numPr>
      <w:spacing w:before="280" w:after="140"/>
      <w:ind w:left="1077" w:hanging="1077"/>
      <w:outlineLvl w:val="0"/>
    </w:pPr>
    <w:rPr>
      <w:rFonts w:ascii="Arial" w:hAnsi="Arial" w:cs="Arial"/>
      <w:b/>
      <w:sz w:val="28"/>
      <w:lang w:eastAsia="en-US"/>
    </w:rPr>
  </w:style>
  <w:style w:type="paragraph" w:styleId="Heading2">
    <w:name w:val="heading 2"/>
    <w:next w:val="BodyText"/>
    <w:qFormat/>
    <w:rsid w:val="00C45A1E"/>
    <w:pPr>
      <w:keepNext/>
      <w:keepLines/>
      <w:numPr>
        <w:ilvl w:val="1"/>
        <w:numId w:val="2"/>
      </w:numPr>
      <w:spacing w:before="140" w:line="280" w:lineRule="atLeast"/>
      <w:ind w:left="1077" w:hanging="1077"/>
      <w:outlineLvl w:val="1"/>
    </w:pPr>
    <w:rPr>
      <w:rFonts w:ascii="Arial" w:hAnsi="Arial" w:cs="Arial"/>
      <w:b/>
      <w:sz w:val="24"/>
      <w:lang w:eastAsia="en-US"/>
    </w:rPr>
  </w:style>
  <w:style w:type="paragraph" w:styleId="Heading3">
    <w:name w:val="heading 3"/>
    <w:next w:val="BodyText"/>
    <w:qFormat/>
    <w:rsid w:val="00C45A1E"/>
    <w:pPr>
      <w:keepNext/>
      <w:keepLines/>
      <w:numPr>
        <w:ilvl w:val="2"/>
        <w:numId w:val="2"/>
      </w:numPr>
      <w:spacing w:before="140" w:line="280" w:lineRule="atLeast"/>
      <w:ind w:left="1077" w:hanging="1077"/>
      <w:outlineLvl w:val="2"/>
    </w:pPr>
    <w:rPr>
      <w:rFonts w:ascii="Arial" w:hAnsi="Arial" w:cs="Arial"/>
      <w:b/>
      <w:i/>
      <w:iCs/>
      <w:sz w:val="22"/>
      <w:lang w:val="en-US" w:eastAsia="en-US"/>
    </w:rPr>
  </w:style>
  <w:style w:type="paragraph" w:styleId="Heading4">
    <w:name w:val="heading 4"/>
    <w:next w:val="BodyText"/>
    <w:link w:val="Heading4Char"/>
    <w:qFormat/>
    <w:rsid w:val="00C45A1E"/>
    <w:pPr>
      <w:keepNext/>
      <w:keepLines/>
      <w:numPr>
        <w:ilvl w:val="3"/>
        <w:numId w:val="2"/>
      </w:numPr>
      <w:spacing w:before="140" w:line="280" w:lineRule="atLeast"/>
      <w:ind w:left="1077" w:hanging="1077"/>
      <w:outlineLvl w:val="3"/>
    </w:pPr>
    <w:rPr>
      <w:rFonts w:ascii="Arial" w:hAnsi="Arial" w:cs="Arial"/>
      <w:i/>
      <w:sz w:val="22"/>
      <w:lang w:eastAsia="en-US"/>
    </w:rPr>
  </w:style>
  <w:style w:type="paragraph" w:styleId="Heading5">
    <w:name w:val="heading 5"/>
    <w:next w:val="BodyText"/>
    <w:qFormat/>
    <w:rsid w:val="00C45A1E"/>
    <w:pPr>
      <w:numPr>
        <w:ilvl w:val="4"/>
        <w:numId w:val="2"/>
      </w:numPr>
      <w:tabs>
        <w:tab w:val="clear" w:pos="1440"/>
        <w:tab w:val="left" w:pos="1080"/>
      </w:tabs>
      <w:spacing w:before="140" w:line="280" w:lineRule="atLeast"/>
      <w:ind w:left="1077" w:hanging="1077"/>
      <w:outlineLvl w:val="4"/>
    </w:pPr>
    <w:rPr>
      <w:rFonts w:ascii="Arial" w:hAnsi="Arial" w:cs="Arial"/>
      <w:sz w:val="22"/>
      <w:lang w:eastAsia="en-US"/>
    </w:rPr>
  </w:style>
  <w:style w:type="paragraph" w:styleId="Heading6">
    <w:name w:val="heading 6"/>
    <w:basedOn w:val="Normal"/>
    <w:next w:val="Normal"/>
    <w:qFormat/>
    <w:rsid w:val="00C45A1E"/>
    <w:pPr>
      <w:numPr>
        <w:ilvl w:val="5"/>
        <w:numId w:val="2"/>
      </w:numPr>
      <w:spacing w:after="60"/>
      <w:outlineLvl w:val="5"/>
    </w:pPr>
    <w:rPr>
      <w:i/>
    </w:rPr>
  </w:style>
  <w:style w:type="paragraph" w:styleId="Heading7">
    <w:name w:val="heading 7"/>
    <w:basedOn w:val="Normal"/>
    <w:next w:val="Normal"/>
    <w:qFormat/>
    <w:rsid w:val="00C45A1E"/>
    <w:pPr>
      <w:numPr>
        <w:ilvl w:val="6"/>
        <w:numId w:val="2"/>
      </w:numPr>
      <w:spacing w:after="60"/>
      <w:outlineLvl w:val="6"/>
    </w:pPr>
  </w:style>
  <w:style w:type="paragraph" w:styleId="Heading8">
    <w:name w:val="heading 8"/>
    <w:basedOn w:val="Normal"/>
    <w:next w:val="Normal"/>
    <w:qFormat/>
    <w:rsid w:val="00C45A1E"/>
    <w:pPr>
      <w:numPr>
        <w:ilvl w:val="7"/>
        <w:numId w:val="2"/>
      </w:numPr>
      <w:spacing w:after="60"/>
      <w:outlineLvl w:val="7"/>
    </w:pPr>
    <w:rPr>
      <w:i/>
    </w:rPr>
  </w:style>
  <w:style w:type="paragraph" w:styleId="Heading9">
    <w:name w:val="heading 9"/>
    <w:basedOn w:val="Normal"/>
    <w:next w:val="Normal"/>
    <w:qFormat/>
    <w:rsid w:val="00C45A1E"/>
    <w:pPr>
      <w:numPr>
        <w:ilvl w:val="8"/>
        <w:numId w:val="2"/>
      </w:numPr>
      <w:spacing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47316"/>
    <w:pPr>
      <w:tabs>
        <w:tab w:val="left" w:pos="180"/>
      </w:tabs>
    </w:pPr>
    <w:rPr>
      <w:rFonts w:ascii="Source Sans Pro" w:hAnsi="Source Sans Pro"/>
      <w:color w:val="435464"/>
    </w:rPr>
  </w:style>
  <w:style w:type="paragraph" w:styleId="ListBullet2">
    <w:name w:val="List Bullet 2"/>
    <w:basedOn w:val="Normal"/>
    <w:rsid w:val="00966896"/>
    <w:pPr>
      <w:numPr>
        <w:numId w:val="3"/>
      </w:numPr>
      <w:tabs>
        <w:tab w:val="clear" w:pos="1440"/>
        <w:tab w:val="left" w:pos="1797"/>
      </w:tabs>
      <w:spacing w:after="140" w:line="280" w:lineRule="atLeast"/>
      <w:ind w:left="720"/>
    </w:pPr>
    <w:rPr>
      <w:color w:val="435464"/>
    </w:rPr>
  </w:style>
  <w:style w:type="paragraph" w:styleId="ListBullet">
    <w:name w:val="List Bullet"/>
    <w:basedOn w:val="Normal"/>
    <w:rsid w:val="00947316"/>
    <w:pPr>
      <w:numPr>
        <w:numId w:val="15"/>
      </w:numPr>
      <w:tabs>
        <w:tab w:val="clear" w:pos="2628"/>
        <w:tab w:val="num" w:pos="360"/>
      </w:tabs>
      <w:ind w:left="360" w:hanging="360"/>
    </w:pPr>
    <w:rPr>
      <w:rFonts w:ascii="Source Sans Pro" w:hAnsi="Source Sans Pro"/>
      <w:color w:val="435464"/>
    </w:rPr>
  </w:style>
  <w:style w:type="paragraph" w:styleId="ListBullet3">
    <w:name w:val="List Bullet 3"/>
    <w:basedOn w:val="Normal"/>
    <w:rsid w:val="00C45A1E"/>
    <w:pPr>
      <w:numPr>
        <w:numId w:val="4"/>
      </w:numPr>
      <w:tabs>
        <w:tab w:val="clear" w:pos="1800"/>
        <w:tab w:val="left" w:pos="2160"/>
      </w:tabs>
      <w:spacing w:after="140" w:line="280" w:lineRule="atLeast"/>
      <w:ind w:left="2154" w:hanging="357"/>
    </w:pPr>
    <w:rPr>
      <w:lang w:val="en-US"/>
    </w:rPr>
  </w:style>
  <w:style w:type="paragraph" w:styleId="TOC1">
    <w:name w:val="toc 1"/>
    <w:basedOn w:val="BodyText"/>
    <w:next w:val="BodyText"/>
    <w:semiHidden/>
    <w:rsid w:val="00C45A1E"/>
    <w:pPr>
      <w:tabs>
        <w:tab w:val="right" w:leader="dot" w:pos="9360"/>
      </w:tabs>
      <w:spacing w:before="120" w:after="120"/>
      <w:ind w:left="360" w:right="720" w:hanging="360"/>
    </w:pPr>
    <w:rPr>
      <w:b/>
      <w:noProof/>
    </w:rPr>
  </w:style>
  <w:style w:type="paragraph" w:styleId="TOC2">
    <w:name w:val="toc 2"/>
    <w:basedOn w:val="BodyText"/>
    <w:next w:val="BodyText"/>
    <w:semiHidden/>
    <w:rsid w:val="00C45A1E"/>
    <w:pPr>
      <w:tabs>
        <w:tab w:val="right" w:leader="dot" w:pos="9360"/>
      </w:tabs>
      <w:ind w:left="900" w:right="720" w:hanging="540"/>
    </w:pPr>
    <w:rPr>
      <w:noProof/>
    </w:rPr>
  </w:style>
  <w:style w:type="paragraph" w:styleId="TOC3">
    <w:name w:val="toc 3"/>
    <w:basedOn w:val="Normal"/>
    <w:next w:val="Normal"/>
    <w:semiHidden/>
    <w:rsid w:val="00C45A1E"/>
    <w:pPr>
      <w:tabs>
        <w:tab w:val="right" w:leader="dot" w:pos="9360"/>
      </w:tabs>
      <w:ind w:left="1440" w:right="720" w:hanging="720"/>
    </w:pPr>
  </w:style>
  <w:style w:type="paragraph" w:styleId="TOC4">
    <w:name w:val="toc 4"/>
    <w:basedOn w:val="Normal"/>
    <w:next w:val="Normal"/>
    <w:semiHidden/>
    <w:rsid w:val="00C45A1E"/>
    <w:pPr>
      <w:tabs>
        <w:tab w:val="right" w:leader="dot" w:pos="9360"/>
      </w:tabs>
      <w:ind w:left="1980" w:right="720" w:hanging="900"/>
    </w:pPr>
    <w:rPr>
      <w:noProof/>
    </w:rPr>
  </w:style>
  <w:style w:type="paragraph" w:styleId="Header">
    <w:name w:val="header"/>
    <w:basedOn w:val="Normal"/>
    <w:link w:val="HeaderChar"/>
    <w:uiPriority w:val="99"/>
    <w:rsid w:val="00C45A1E"/>
    <w:pPr>
      <w:tabs>
        <w:tab w:val="center" w:pos="4680"/>
        <w:tab w:val="right" w:pos="9360"/>
      </w:tabs>
    </w:pPr>
    <w:rPr>
      <w:noProof/>
      <w:sz w:val="18"/>
    </w:rPr>
  </w:style>
  <w:style w:type="paragraph" w:styleId="Footer">
    <w:name w:val="footer"/>
    <w:basedOn w:val="Normal"/>
    <w:rsid w:val="00C45A1E"/>
    <w:rPr>
      <w:noProof/>
      <w:sz w:val="18"/>
    </w:rPr>
  </w:style>
  <w:style w:type="paragraph" w:styleId="ListBullet5">
    <w:name w:val="List Bullet 5"/>
    <w:basedOn w:val="Normal"/>
    <w:rsid w:val="00C45A1E"/>
    <w:pPr>
      <w:numPr>
        <w:numId w:val="6"/>
      </w:numPr>
      <w:tabs>
        <w:tab w:val="clear" w:pos="2520"/>
        <w:tab w:val="left" w:pos="2875"/>
      </w:tabs>
      <w:spacing w:after="140" w:line="280" w:lineRule="atLeast"/>
      <w:ind w:left="2874" w:hanging="357"/>
    </w:pPr>
  </w:style>
  <w:style w:type="paragraph" w:styleId="Title">
    <w:name w:val="Title"/>
    <w:basedOn w:val="Normal"/>
    <w:next w:val="BodyText"/>
    <w:qFormat/>
    <w:rsid w:val="00F377E4"/>
    <w:rPr>
      <w:rFonts w:ascii="Source Sans Pro Light" w:hAnsi="Source Sans Pro Light"/>
      <w:color w:val="E84B37"/>
      <w:sz w:val="40"/>
    </w:rPr>
  </w:style>
  <w:style w:type="paragraph" w:styleId="Subtitle">
    <w:name w:val="Subtitle"/>
    <w:basedOn w:val="Normal"/>
    <w:qFormat/>
    <w:rsid w:val="00447029"/>
    <w:pPr>
      <w:spacing w:after="60"/>
    </w:pPr>
    <w:rPr>
      <w:rFonts w:ascii="Source Sans Pro Light" w:hAnsi="Source Sans Pro Light"/>
      <w:color w:val="E84B37"/>
      <w:sz w:val="24"/>
      <w:lang w:val="en-US"/>
    </w:rPr>
  </w:style>
  <w:style w:type="paragraph" w:customStyle="1" w:styleId="BodyText1">
    <w:name w:val="Body Text 1"/>
    <w:next w:val="BodyText"/>
    <w:semiHidden/>
    <w:rsid w:val="00C45A1E"/>
    <w:pPr>
      <w:keepNext/>
      <w:keepLines/>
      <w:spacing w:before="140"/>
      <w:ind w:left="720"/>
    </w:pPr>
    <w:rPr>
      <w:rFonts w:ascii="Arial" w:hAnsi="Arial" w:cs="Arial"/>
      <w:b/>
      <w:bCs/>
      <w:sz w:val="24"/>
      <w:lang w:eastAsia="en-US"/>
    </w:rPr>
  </w:style>
  <w:style w:type="paragraph" w:styleId="BodyText2">
    <w:name w:val="Body Text 2"/>
    <w:next w:val="BodyText"/>
    <w:rsid w:val="00C45A1E"/>
    <w:pPr>
      <w:keepNext/>
      <w:keepLines/>
      <w:spacing w:before="140"/>
      <w:ind w:left="720"/>
    </w:pPr>
    <w:rPr>
      <w:rFonts w:ascii="Arial" w:hAnsi="Arial" w:cs="Arial"/>
      <w:b/>
      <w:sz w:val="24"/>
      <w:lang w:eastAsia="en-US"/>
    </w:rPr>
  </w:style>
  <w:style w:type="paragraph" w:styleId="BodyText3">
    <w:name w:val="Body Text 3"/>
    <w:next w:val="BodyText"/>
    <w:rsid w:val="00C45A1E"/>
    <w:pPr>
      <w:keepNext/>
      <w:keepLines/>
      <w:spacing w:before="140"/>
      <w:ind w:left="720"/>
    </w:pPr>
    <w:rPr>
      <w:rFonts w:ascii="Arial" w:hAnsi="Arial" w:cs="Arial"/>
      <w:b/>
      <w:i/>
      <w:sz w:val="22"/>
      <w:lang w:val="en-US" w:eastAsia="en-US"/>
    </w:rPr>
  </w:style>
  <w:style w:type="paragraph" w:styleId="ListBullet4">
    <w:name w:val="List Bullet 4"/>
    <w:basedOn w:val="Normal"/>
    <w:rsid w:val="00C45A1E"/>
    <w:pPr>
      <w:numPr>
        <w:numId w:val="5"/>
      </w:numPr>
      <w:tabs>
        <w:tab w:val="clear" w:pos="2160"/>
        <w:tab w:val="left" w:pos="2517"/>
      </w:tabs>
      <w:spacing w:after="140" w:line="280" w:lineRule="atLeast"/>
      <w:ind w:left="2517" w:hanging="357"/>
    </w:pPr>
  </w:style>
  <w:style w:type="paragraph" w:customStyle="1" w:styleId="TableText">
    <w:name w:val="Table Text"/>
    <w:basedOn w:val="Normal"/>
    <w:rsid w:val="00D478DA"/>
    <w:pPr>
      <w:ind w:left="-1008"/>
    </w:pPr>
  </w:style>
  <w:style w:type="paragraph" w:customStyle="1" w:styleId="Appendix">
    <w:name w:val="Appendix"/>
    <w:basedOn w:val="Subtitle"/>
    <w:next w:val="Normal"/>
    <w:rsid w:val="00C45A1E"/>
    <w:pPr>
      <w:pageBreakBefore/>
      <w:numPr>
        <w:numId w:val="1"/>
      </w:numPr>
      <w:spacing w:before="4000" w:after="240"/>
    </w:pPr>
    <w:rPr>
      <w:i/>
      <w:sz w:val="44"/>
    </w:rPr>
  </w:style>
  <w:style w:type="paragraph" w:customStyle="1" w:styleId="Appendix1">
    <w:name w:val="Appendix 1"/>
    <w:basedOn w:val="Normal"/>
    <w:next w:val="BodyText"/>
    <w:rsid w:val="00C45A1E"/>
    <w:pPr>
      <w:numPr>
        <w:ilvl w:val="1"/>
        <w:numId w:val="1"/>
      </w:numPr>
      <w:spacing w:after="140" w:line="280" w:lineRule="atLeast"/>
      <w:ind w:left="1077" w:hanging="1077"/>
    </w:pPr>
    <w:rPr>
      <w:b/>
      <w:sz w:val="24"/>
    </w:rPr>
  </w:style>
  <w:style w:type="paragraph" w:customStyle="1" w:styleId="Appendix2">
    <w:name w:val="Appendix 2"/>
    <w:basedOn w:val="Normal"/>
    <w:next w:val="BodyText"/>
    <w:rsid w:val="00C45A1E"/>
    <w:pPr>
      <w:numPr>
        <w:ilvl w:val="2"/>
        <w:numId w:val="1"/>
      </w:numPr>
      <w:tabs>
        <w:tab w:val="clear" w:pos="720"/>
        <w:tab w:val="left" w:pos="1077"/>
      </w:tabs>
      <w:spacing w:after="140" w:line="280" w:lineRule="atLeast"/>
      <w:ind w:left="1077" w:hanging="1077"/>
    </w:pPr>
    <w:rPr>
      <w:b/>
      <w:i/>
    </w:rPr>
  </w:style>
  <w:style w:type="paragraph" w:customStyle="1" w:styleId="Appendix3">
    <w:name w:val="Appendix 3"/>
    <w:basedOn w:val="Normal"/>
    <w:next w:val="BodyText"/>
    <w:rsid w:val="00C45A1E"/>
    <w:pPr>
      <w:numPr>
        <w:ilvl w:val="3"/>
        <w:numId w:val="1"/>
      </w:numPr>
      <w:tabs>
        <w:tab w:val="clear" w:pos="864"/>
        <w:tab w:val="left" w:pos="1077"/>
      </w:tabs>
      <w:spacing w:after="140" w:line="280" w:lineRule="atLeast"/>
      <w:ind w:left="1077" w:hanging="1077"/>
    </w:pPr>
  </w:style>
  <w:style w:type="paragraph" w:customStyle="1" w:styleId="Appendix-Title">
    <w:name w:val="Appendix-Title"/>
    <w:basedOn w:val="Normal"/>
    <w:next w:val="BodyText"/>
    <w:rsid w:val="00C45A1E"/>
    <w:pPr>
      <w:spacing w:after="240"/>
      <w:jc w:val="center"/>
    </w:pPr>
    <w:rPr>
      <w:b/>
      <w:sz w:val="36"/>
    </w:rPr>
  </w:style>
  <w:style w:type="paragraph" w:styleId="ListNumber">
    <w:name w:val="List Number"/>
    <w:basedOn w:val="Normal"/>
    <w:rsid w:val="00C45A1E"/>
    <w:pPr>
      <w:numPr>
        <w:numId w:val="7"/>
      </w:numPr>
      <w:tabs>
        <w:tab w:val="clear" w:pos="1080"/>
        <w:tab w:val="left" w:pos="1440"/>
      </w:tabs>
      <w:spacing w:after="140" w:line="280" w:lineRule="atLeast"/>
      <w:ind w:left="1434" w:hanging="357"/>
    </w:pPr>
  </w:style>
  <w:style w:type="character" w:styleId="Hyperlink">
    <w:name w:val="Hyperlink"/>
    <w:basedOn w:val="DefaultParagraphFont"/>
    <w:uiPriority w:val="99"/>
    <w:rsid w:val="00C45A1E"/>
    <w:rPr>
      <w:color w:val="0000FF"/>
      <w:u w:val="single"/>
    </w:rPr>
  </w:style>
  <w:style w:type="paragraph" w:styleId="ListNumber2">
    <w:name w:val="List Number 2"/>
    <w:basedOn w:val="Normal"/>
    <w:rsid w:val="00C45A1E"/>
    <w:pPr>
      <w:numPr>
        <w:numId w:val="8"/>
      </w:numPr>
      <w:spacing w:after="140" w:line="280" w:lineRule="atLeast"/>
    </w:pPr>
  </w:style>
  <w:style w:type="paragraph" w:styleId="ListNumber3">
    <w:name w:val="List Number 3"/>
    <w:basedOn w:val="Normal"/>
    <w:rsid w:val="00C45A1E"/>
    <w:pPr>
      <w:numPr>
        <w:numId w:val="9"/>
      </w:numPr>
      <w:tabs>
        <w:tab w:val="clear" w:pos="1800"/>
        <w:tab w:val="left" w:pos="2160"/>
      </w:tabs>
      <w:spacing w:after="140" w:line="280" w:lineRule="atLeast"/>
      <w:ind w:left="2154" w:hanging="357"/>
    </w:pPr>
  </w:style>
  <w:style w:type="paragraph" w:styleId="ListNumber4">
    <w:name w:val="List Number 4"/>
    <w:basedOn w:val="Normal"/>
    <w:rsid w:val="00C45A1E"/>
    <w:pPr>
      <w:numPr>
        <w:numId w:val="10"/>
      </w:numPr>
      <w:tabs>
        <w:tab w:val="clear" w:pos="2160"/>
        <w:tab w:val="left" w:pos="2517"/>
      </w:tabs>
      <w:spacing w:after="140" w:line="280" w:lineRule="atLeast"/>
      <w:ind w:left="2517" w:hanging="357"/>
    </w:pPr>
  </w:style>
  <w:style w:type="paragraph" w:styleId="TOC5">
    <w:name w:val="toc 5"/>
    <w:basedOn w:val="Normal"/>
    <w:next w:val="Normal"/>
    <w:semiHidden/>
    <w:rsid w:val="00C45A1E"/>
    <w:pPr>
      <w:tabs>
        <w:tab w:val="right" w:leader="dot" w:pos="9360"/>
      </w:tabs>
      <w:ind w:left="1440" w:right="720"/>
    </w:pPr>
    <w:rPr>
      <w:noProof/>
      <w:szCs w:val="44"/>
    </w:rPr>
  </w:style>
  <w:style w:type="paragraph" w:styleId="TOC6">
    <w:name w:val="toc 6"/>
    <w:basedOn w:val="Normal"/>
    <w:next w:val="Normal"/>
    <w:autoRedefine/>
    <w:semiHidden/>
    <w:rsid w:val="00C45A1E"/>
    <w:pPr>
      <w:tabs>
        <w:tab w:val="right" w:leader="dot" w:pos="9350"/>
      </w:tabs>
    </w:pPr>
    <w:rPr>
      <w:noProof/>
    </w:rPr>
  </w:style>
  <w:style w:type="paragraph" w:styleId="TOC7">
    <w:name w:val="toc 7"/>
    <w:basedOn w:val="Normal"/>
    <w:next w:val="Normal"/>
    <w:autoRedefine/>
    <w:semiHidden/>
    <w:rsid w:val="00C45A1E"/>
    <w:pPr>
      <w:tabs>
        <w:tab w:val="right" w:leader="dot" w:pos="9360"/>
      </w:tabs>
      <w:ind w:left="900" w:hanging="900"/>
    </w:pPr>
    <w:rPr>
      <w:noProof/>
    </w:rPr>
  </w:style>
  <w:style w:type="paragraph" w:styleId="TOC8">
    <w:name w:val="toc 8"/>
    <w:basedOn w:val="Normal"/>
    <w:next w:val="Normal"/>
    <w:semiHidden/>
    <w:rsid w:val="00C45A1E"/>
    <w:pPr>
      <w:tabs>
        <w:tab w:val="right" w:leader="dot" w:pos="9360"/>
      </w:tabs>
      <w:ind w:left="900" w:hanging="900"/>
    </w:pPr>
    <w:rPr>
      <w:noProof/>
      <w:szCs w:val="22"/>
    </w:rPr>
  </w:style>
  <w:style w:type="paragraph" w:styleId="TOC9">
    <w:name w:val="toc 9"/>
    <w:basedOn w:val="Normal"/>
    <w:next w:val="Normal"/>
    <w:semiHidden/>
    <w:rsid w:val="00C45A1E"/>
    <w:pPr>
      <w:tabs>
        <w:tab w:val="right" w:leader="dot" w:pos="9360"/>
      </w:tabs>
      <w:ind w:left="900" w:hanging="900"/>
    </w:pPr>
    <w:rPr>
      <w:noProof/>
      <w:szCs w:val="22"/>
    </w:rPr>
  </w:style>
  <w:style w:type="paragraph" w:styleId="ListNumber5">
    <w:name w:val="List Number 5"/>
    <w:basedOn w:val="Normal"/>
    <w:rsid w:val="00C45A1E"/>
    <w:pPr>
      <w:numPr>
        <w:numId w:val="11"/>
      </w:numPr>
      <w:tabs>
        <w:tab w:val="clear" w:pos="1800"/>
        <w:tab w:val="left" w:pos="2875"/>
      </w:tabs>
      <w:spacing w:after="140" w:line="280" w:lineRule="atLeast"/>
      <w:ind w:left="2874" w:hanging="357"/>
    </w:pPr>
  </w:style>
  <w:style w:type="character" w:styleId="Emphasis">
    <w:name w:val="Emphasis"/>
    <w:basedOn w:val="DefaultParagraphFont"/>
    <w:qFormat/>
    <w:rsid w:val="00C45A1E"/>
    <w:rPr>
      <w:b/>
    </w:rPr>
  </w:style>
  <w:style w:type="paragraph" w:styleId="BalloonText">
    <w:name w:val="Balloon Text"/>
    <w:basedOn w:val="Normal"/>
    <w:link w:val="BalloonTextChar"/>
    <w:rsid w:val="00C45A1E"/>
    <w:rPr>
      <w:sz w:val="16"/>
      <w:szCs w:val="16"/>
    </w:rPr>
  </w:style>
  <w:style w:type="character" w:customStyle="1" w:styleId="BalloonTextChar">
    <w:name w:val="Balloon Text Char"/>
    <w:basedOn w:val="DefaultParagraphFont"/>
    <w:link w:val="BalloonText"/>
    <w:rsid w:val="00C45A1E"/>
    <w:rPr>
      <w:sz w:val="16"/>
      <w:szCs w:val="16"/>
      <w:lang w:eastAsia="en-US"/>
    </w:rPr>
  </w:style>
  <w:style w:type="paragraph" w:styleId="Caption">
    <w:name w:val="caption"/>
    <w:basedOn w:val="Normal"/>
    <w:next w:val="Normal"/>
    <w:unhideWhenUsed/>
    <w:qFormat/>
    <w:rsid w:val="00C45A1E"/>
    <w:pPr>
      <w:spacing w:before="140" w:after="140"/>
      <w:ind w:left="1077"/>
      <w:jc w:val="center"/>
    </w:pPr>
    <w:rPr>
      <w:b/>
      <w:bCs/>
      <w:color w:val="000000"/>
      <w:szCs w:val="18"/>
    </w:rPr>
  </w:style>
  <w:style w:type="character" w:customStyle="1" w:styleId="BodyTextChar">
    <w:name w:val="Body Text Char"/>
    <w:basedOn w:val="DefaultParagraphFont"/>
    <w:link w:val="BodyText"/>
    <w:rsid w:val="00947316"/>
    <w:rPr>
      <w:rFonts w:ascii="Source Sans Pro" w:hAnsi="Source Sans Pro" w:cs="Arial"/>
      <w:color w:val="435464"/>
      <w:lang w:eastAsia="en-US"/>
    </w:rPr>
  </w:style>
  <w:style w:type="numbering" w:styleId="111111">
    <w:name w:val="Outline List 2"/>
    <w:basedOn w:val="NoList"/>
    <w:rsid w:val="00C45A1E"/>
    <w:pPr>
      <w:numPr>
        <w:numId w:val="12"/>
      </w:numPr>
    </w:pPr>
  </w:style>
  <w:style w:type="numbering" w:styleId="1ai">
    <w:name w:val="Outline List 1"/>
    <w:basedOn w:val="NoList"/>
    <w:rsid w:val="00C45A1E"/>
    <w:pPr>
      <w:numPr>
        <w:numId w:val="13"/>
      </w:numPr>
    </w:pPr>
  </w:style>
  <w:style w:type="numbering" w:styleId="ArticleSection">
    <w:name w:val="Outline List 3"/>
    <w:basedOn w:val="NoList"/>
    <w:rsid w:val="00C45A1E"/>
    <w:pPr>
      <w:numPr>
        <w:numId w:val="14"/>
      </w:numPr>
    </w:pPr>
  </w:style>
  <w:style w:type="paragraph" w:styleId="Bibliography">
    <w:name w:val="Bibliography"/>
    <w:basedOn w:val="Normal"/>
    <w:next w:val="Normal"/>
    <w:uiPriority w:val="37"/>
    <w:semiHidden/>
    <w:unhideWhenUsed/>
    <w:rsid w:val="00C45A1E"/>
  </w:style>
  <w:style w:type="paragraph" w:styleId="BlockText">
    <w:name w:val="Block Text"/>
    <w:basedOn w:val="Normal"/>
    <w:rsid w:val="00C45A1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FirstIndent">
    <w:name w:val="Body Text First Indent"/>
    <w:basedOn w:val="BodyText"/>
    <w:link w:val="BodyTextFirstIndentChar"/>
    <w:rsid w:val="00C45A1E"/>
    <w:pPr>
      <w:ind w:firstLine="360"/>
    </w:pPr>
  </w:style>
  <w:style w:type="character" w:customStyle="1" w:styleId="BodyTextFirstIndentChar">
    <w:name w:val="Body Text First Indent Char"/>
    <w:basedOn w:val="BodyTextChar"/>
    <w:link w:val="BodyTextFirstIndent"/>
    <w:rsid w:val="00C45A1E"/>
    <w:rPr>
      <w:rFonts w:ascii="Source Sans Pro" w:hAnsi="Source Sans Pro" w:cs="Arial"/>
      <w:color w:val="435464"/>
      <w:sz w:val="18"/>
      <w:lang w:eastAsia="en-US"/>
    </w:rPr>
  </w:style>
  <w:style w:type="paragraph" w:styleId="BodyTextIndent">
    <w:name w:val="Body Text Indent"/>
    <w:basedOn w:val="Normal"/>
    <w:link w:val="BodyTextIndentChar"/>
    <w:rsid w:val="00C45A1E"/>
    <w:pPr>
      <w:spacing w:after="120"/>
      <w:ind w:left="360"/>
    </w:pPr>
  </w:style>
  <w:style w:type="character" w:customStyle="1" w:styleId="BodyTextIndentChar">
    <w:name w:val="Body Text Indent Char"/>
    <w:basedOn w:val="DefaultParagraphFont"/>
    <w:link w:val="BodyTextIndent"/>
    <w:rsid w:val="00C45A1E"/>
    <w:rPr>
      <w:lang w:eastAsia="en-US"/>
    </w:rPr>
  </w:style>
  <w:style w:type="paragraph" w:styleId="BodyTextFirstIndent2">
    <w:name w:val="Body Text First Indent 2"/>
    <w:basedOn w:val="BodyTextIndent"/>
    <w:link w:val="BodyTextFirstIndent2Char"/>
    <w:rsid w:val="00C45A1E"/>
    <w:pPr>
      <w:spacing w:after="0"/>
      <w:ind w:firstLine="360"/>
    </w:pPr>
  </w:style>
  <w:style w:type="character" w:customStyle="1" w:styleId="BodyTextFirstIndent2Char">
    <w:name w:val="Body Text First Indent 2 Char"/>
    <w:basedOn w:val="BodyTextIndentChar"/>
    <w:link w:val="BodyTextFirstIndent2"/>
    <w:rsid w:val="00C45A1E"/>
    <w:rPr>
      <w:lang w:eastAsia="en-US"/>
    </w:rPr>
  </w:style>
  <w:style w:type="paragraph" w:styleId="BodyTextIndent2">
    <w:name w:val="Body Text Indent 2"/>
    <w:basedOn w:val="Normal"/>
    <w:link w:val="BodyTextIndent2Char"/>
    <w:rsid w:val="00C45A1E"/>
    <w:pPr>
      <w:spacing w:after="120" w:line="480" w:lineRule="auto"/>
      <w:ind w:left="360"/>
    </w:pPr>
  </w:style>
  <w:style w:type="character" w:customStyle="1" w:styleId="BodyTextIndent2Char">
    <w:name w:val="Body Text Indent 2 Char"/>
    <w:basedOn w:val="DefaultParagraphFont"/>
    <w:link w:val="BodyTextIndent2"/>
    <w:rsid w:val="00C45A1E"/>
    <w:rPr>
      <w:lang w:eastAsia="en-US"/>
    </w:rPr>
  </w:style>
  <w:style w:type="paragraph" w:styleId="BodyTextIndent3">
    <w:name w:val="Body Text Indent 3"/>
    <w:basedOn w:val="Normal"/>
    <w:link w:val="BodyTextIndent3Char"/>
    <w:rsid w:val="00C45A1E"/>
    <w:pPr>
      <w:spacing w:after="120"/>
      <w:ind w:left="360"/>
    </w:pPr>
    <w:rPr>
      <w:sz w:val="16"/>
      <w:szCs w:val="16"/>
    </w:rPr>
  </w:style>
  <w:style w:type="character" w:customStyle="1" w:styleId="BodyTextIndent3Char">
    <w:name w:val="Body Text Indent 3 Char"/>
    <w:basedOn w:val="DefaultParagraphFont"/>
    <w:link w:val="BodyTextIndent3"/>
    <w:rsid w:val="00C45A1E"/>
    <w:rPr>
      <w:sz w:val="16"/>
      <w:szCs w:val="16"/>
      <w:lang w:eastAsia="en-US"/>
    </w:rPr>
  </w:style>
  <w:style w:type="character" w:styleId="BookTitle">
    <w:name w:val="Book Title"/>
    <w:basedOn w:val="DefaultParagraphFont"/>
    <w:uiPriority w:val="33"/>
    <w:qFormat/>
    <w:rsid w:val="00C45A1E"/>
    <w:rPr>
      <w:b/>
      <w:bCs/>
      <w:smallCaps/>
      <w:spacing w:val="5"/>
    </w:rPr>
  </w:style>
  <w:style w:type="paragraph" w:styleId="Closing">
    <w:name w:val="Closing"/>
    <w:basedOn w:val="Normal"/>
    <w:link w:val="ClosingChar"/>
    <w:rsid w:val="00C45A1E"/>
    <w:pPr>
      <w:ind w:left="4320"/>
    </w:pPr>
  </w:style>
  <w:style w:type="character" w:customStyle="1" w:styleId="ClosingChar">
    <w:name w:val="Closing Char"/>
    <w:basedOn w:val="DefaultParagraphFont"/>
    <w:link w:val="Closing"/>
    <w:rsid w:val="00C45A1E"/>
    <w:rPr>
      <w:lang w:eastAsia="en-US"/>
    </w:rPr>
  </w:style>
  <w:style w:type="table" w:styleId="ColorfulGrid">
    <w:name w:val="Colorful Grid"/>
    <w:basedOn w:val="TableNormal"/>
    <w:uiPriority w:val="73"/>
    <w:rsid w:val="00C45A1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45A1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45A1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45A1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45A1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45A1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45A1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C45A1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45A1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45A1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45A1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45A1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45A1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45A1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C45A1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45A1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45A1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45A1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45A1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45A1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45A1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rsid w:val="00C45A1E"/>
    <w:rPr>
      <w:sz w:val="16"/>
      <w:szCs w:val="16"/>
    </w:rPr>
  </w:style>
  <w:style w:type="paragraph" w:styleId="CommentText">
    <w:name w:val="annotation text"/>
    <w:basedOn w:val="Normal"/>
    <w:link w:val="CommentTextChar"/>
    <w:rsid w:val="00C45A1E"/>
  </w:style>
  <w:style w:type="character" w:customStyle="1" w:styleId="CommentTextChar">
    <w:name w:val="Comment Text Char"/>
    <w:basedOn w:val="DefaultParagraphFont"/>
    <w:link w:val="CommentText"/>
    <w:rsid w:val="00C45A1E"/>
    <w:rPr>
      <w:lang w:eastAsia="en-US"/>
    </w:rPr>
  </w:style>
  <w:style w:type="paragraph" w:styleId="CommentSubject">
    <w:name w:val="annotation subject"/>
    <w:basedOn w:val="CommentText"/>
    <w:next w:val="CommentText"/>
    <w:link w:val="CommentSubjectChar"/>
    <w:rsid w:val="00C45A1E"/>
    <w:rPr>
      <w:b/>
      <w:bCs/>
    </w:rPr>
  </w:style>
  <w:style w:type="character" w:customStyle="1" w:styleId="CommentSubjectChar">
    <w:name w:val="Comment Subject Char"/>
    <w:basedOn w:val="CommentTextChar"/>
    <w:link w:val="CommentSubject"/>
    <w:rsid w:val="00C45A1E"/>
    <w:rPr>
      <w:b/>
      <w:bCs/>
      <w:lang w:eastAsia="en-US"/>
    </w:rPr>
  </w:style>
  <w:style w:type="table" w:styleId="DarkList">
    <w:name w:val="Dark List"/>
    <w:basedOn w:val="TableNormal"/>
    <w:uiPriority w:val="70"/>
    <w:rsid w:val="00C45A1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45A1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45A1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45A1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45A1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45A1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45A1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rsid w:val="00C45A1E"/>
  </w:style>
  <w:style w:type="character" w:customStyle="1" w:styleId="DateChar">
    <w:name w:val="Date Char"/>
    <w:basedOn w:val="DefaultParagraphFont"/>
    <w:link w:val="Date"/>
    <w:rsid w:val="00C45A1E"/>
    <w:rPr>
      <w:lang w:eastAsia="en-US"/>
    </w:rPr>
  </w:style>
  <w:style w:type="paragraph" w:styleId="DocumentMap">
    <w:name w:val="Document Map"/>
    <w:basedOn w:val="Normal"/>
    <w:link w:val="DocumentMapChar"/>
    <w:rsid w:val="00C45A1E"/>
    <w:rPr>
      <w:sz w:val="16"/>
      <w:szCs w:val="16"/>
    </w:rPr>
  </w:style>
  <w:style w:type="character" w:customStyle="1" w:styleId="DocumentMapChar">
    <w:name w:val="Document Map Char"/>
    <w:basedOn w:val="DefaultParagraphFont"/>
    <w:link w:val="DocumentMap"/>
    <w:rsid w:val="00C45A1E"/>
    <w:rPr>
      <w:sz w:val="16"/>
      <w:szCs w:val="16"/>
      <w:lang w:eastAsia="en-US"/>
    </w:rPr>
  </w:style>
  <w:style w:type="paragraph" w:styleId="E-mailSignature">
    <w:name w:val="E-mail Signature"/>
    <w:basedOn w:val="Normal"/>
    <w:link w:val="E-mailSignatureChar"/>
    <w:rsid w:val="00C45A1E"/>
  </w:style>
  <w:style w:type="character" w:customStyle="1" w:styleId="E-mailSignatureChar">
    <w:name w:val="E-mail Signature Char"/>
    <w:basedOn w:val="DefaultParagraphFont"/>
    <w:link w:val="E-mailSignature"/>
    <w:rsid w:val="00C45A1E"/>
    <w:rPr>
      <w:lang w:eastAsia="en-US"/>
    </w:rPr>
  </w:style>
  <w:style w:type="character" w:styleId="EndnoteReference">
    <w:name w:val="endnote reference"/>
    <w:basedOn w:val="DefaultParagraphFont"/>
    <w:rsid w:val="00C45A1E"/>
    <w:rPr>
      <w:vertAlign w:val="superscript"/>
    </w:rPr>
  </w:style>
  <w:style w:type="paragraph" w:styleId="EndnoteText">
    <w:name w:val="endnote text"/>
    <w:basedOn w:val="Normal"/>
    <w:link w:val="EndnoteTextChar"/>
    <w:rsid w:val="00C45A1E"/>
  </w:style>
  <w:style w:type="character" w:customStyle="1" w:styleId="EndnoteTextChar">
    <w:name w:val="Endnote Text Char"/>
    <w:basedOn w:val="DefaultParagraphFont"/>
    <w:link w:val="EndnoteText"/>
    <w:rsid w:val="00C45A1E"/>
    <w:rPr>
      <w:lang w:eastAsia="en-US"/>
    </w:rPr>
  </w:style>
  <w:style w:type="paragraph" w:styleId="EnvelopeAddress">
    <w:name w:val="envelope address"/>
    <w:basedOn w:val="Normal"/>
    <w:rsid w:val="00C45A1E"/>
    <w:pPr>
      <w:framePr w:w="7920" w:h="1980" w:hRule="exact" w:hSpace="180" w:wrap="auto" w:hAnchor="page" w:xAlign="center" w:yAlign="bottom"/>
      <w:ind w:left="2880"/>
    </w:pPr>
    <w:rPr>
      <w:rFonts w:eastAsiaTheme="majorEastAsia"/>
      <w:sz w:val="24"/>
      <w:szCs w:val="24"/>
    </w:rPr>
  </w:style>
  <w:style w:type="paragraph" w:styleId="EnvelopeReturn">
    <w:name w:val="envelope return"/>
    <w:basedOn w:val="Normal"/>
    <w:rsid w:val="00C45A1E"/>
    <w:rPr>
      <w:rFonts w:eastAsiaTheme="majorEastAsia"/>
    </w:rPr>
  </w:style>
  <w:style w:type="character" w:styleId="FollowedHyperlink">
    <w:name w:val="FollowedHyperlink"/>
    <w:basedOn w:val="DefaultParagraphFont"/>
    <w:rsid w:val="00C45A1E"/>
    <w:rPr>
      <w:color w:val="800080" w:themeColor="followedHyperlink"/>
      <w:u w:val="single"/>
    </w:rPr>
  </w:style>
  <w:style w:type="character" w:styleId="FootnoteReference">
    <w:name w:val="footnote reference"/>
    <w:basedOn w:val="DefaultParagraphFont"/>
    <w:rsid w:val="00C45A1E"/>
    <w:rPr>
      <w:vertAlign w:val="superscript"/>
    </w:rPr>
  </w:style>
  <w:style w:type="paragraph" w:styleId="FootnoteText">
    <w:name w:val="footnote text"/>
    <w:basedOn w:val="Normal"/>
    <w:link w:val="FootnoteTextChar"/>
    <w:rsid w:val="00C45A1E"/>
  </w:style>
  <w:style w:type="character" w:customStyle="1" w:styleId="FootnoteTextChar">
    <w:name w:val="Footnote Text Char"/>
    <w:basedOn w:val="DefaultParagraphFont"/>
    <w:link w:val="FootnoteText"/>
    <w:rsid w:val="00C45A1E"/>
    <w:rPr>
      <w:lang w:eastAsia="en-US"/>
    </w:rPr>
  </w:style>
  <w:style w:type="character" w:styleId="HTMLAcronym">
    <w:name w:val="HTML Acronym"/>
    <w:basedOn w:val="DefaultParagraphFont"/>
    <w:rsid w:val="00C45A1E"/>
  </w:style>
  <w:style w:type="paragraph" w:styleId="HTMLAddress">
    <w:name w:val="HTML Address"/>
    <w:basedOn w:val="Normal"/>
    <w:link w:val="HTMLAddressChar"/>
    <w:rsid w:val="00C45A1E"/>
    <w:rPr>
      <w:i/>
      <w:iCs/>
    </w:rPr>
  </w:style>
  <w:style w:type="character" w:customStyle="1" w:styleId="HTMLAddressChar">
    <w:name w:val="HTML Address Char"/>
    <w:basedOn w:val="DefaultParagraphFont"/>
    <w:link w:val="HTMLAddress"/>
    <w:rsid w:val="00C45A1E"/>
    <w:rPr>
      <w:i/>
      <w:iCs/>
      <w:lang w:eastAsia="en-US"/>
    </w:rPr>
  </w:style>
  <w:style w:type="character" w:styleId="HTMLCite">
    <w:name w:val="HTML Cite"/>
    <w:basedOn w:val="DefaultParagraphFont"/>
    <w:rsid w:val="00C45A1E"/>
    <w:rPr>
      <w:i/>
      <w:iCs/>
    </w:rPr>
  </w:style>
  <w:style w:type="character" w:styleId="HTMLCode">
    <w:name w:val="HTML Code"/>
    <w:basedOn w:val="DefaultParagraphFont"/>
    <w:rsid w:val="00C45A1E"/>
    <w:rPr>
      <w:rFonts w:ascii="Consolas" w:hAnsi="Consolas"/>
      <w:sz w:val="20"/>
      <w:szCs w:val="20"/>
    </w:rPr>
  </w:style>
  <w:style w:type="character" w:styleId="HTMLDefinition">
    <w:name w:val="HTML Definition"/>
    <w:basedOn w:val="DefaultParagraphFont"/>
    <w:rsid w:val="00C45A1E"/>
    <w:rPr>
      <w:i/>
      <w:iCs/>
    </w:rPr>
  </w:style>
  <w:style w:type="character" w:styleId="HTMLKeyboard">
    <w:name w:val="HTML Keyboard"/>
    <w:basedOn w:val="DefaultParagraphFont"/>
    <w:rsid w:val="00C45A1E"/>
    <w:rPr>
      <w:rFonts w:ascii="Consolas" w:hAnsi="Consolas"/>
      <w:sz w:val="20"/>
      <w:szCs w:val="20"/>
    </w:rPr>
  </w:style>
  <w:style w:type="paragraph" w:styleId="HTMLPreformatted">
    <w:name w:val="HTML Preformatted"/>
    <w:basedOn w:val="Normal"/>
    <w:link w:val="HTMLPreformattedChar"/>
    <w:rsid w:val="00C45A1E"/>
  </w:style>
  <w:style w:type="character" w:customStyle="1" w:styleId="HTMLPreformattedChar">
    <w:name w:val="HTML Preformatted Char"/>
    <w:basedOn w:val="DefaultParagraphFont"/>
    <w:link w:val="HTMLPreformatted"/>
    <w:rsid w:val="00C45A1E"/>
    <w:rPr>
      <w:lang w:eastAsia="en-US"/>
    </w:rPr>
  </w:style>
  <w:style w:type="character" w:styleId="HTMLSample">
    <w:name w:val="HTML Sample"/>
    <w:basedOn w:val="DefaultParagraphFont"/>
    <w:rsid w:val="00C45A1E"/>
    <w:rPr>
      <w:rFonts w:ascii="Consolas" w:hAnsi="Consolas"/>
      <w:sz w:val="24"/>
      <w:szCs w:val="24"/>
    </w:rPr>
  </w:style>
  <w:style w:type="character" w:styleId="HTMLTypewriter">
    <w:name w:val="HTML Typewriter"/>
    <w:basedOn w:val="DefaultParagraphFont"/>
    <w:rsid w:val="00C45A1E"/>
    <w:rPr>
      <w:rFonts w:ascii="Consolas" w:hAnsi="Consolas"/>
      <w:sz w:val="20"/>
      <w:szCs w:val="20"/>
    </w:rPr>
  </w:style>
  <w:style w:type="character" w:styleId="HTMLVariable">
    <w:name w:val="HTML Variable"/>
    <w:basedOn w:val="DefaultParagraphFont"/>
    <w:rsid w:val="00C45A1E"/>
    <w:rPr>
      <w:i/>
      <w:iCs/>
    </w:rPr>
  </w:style>
  <w:style w:type="paragraph" w:styleId="Index1">
    <w:name w:val="index 1"/>
    <w:basedOn w:val="Normal"/>
    <w:next w:val="Normal"/>
    <w:autoRedefine/>
    <w:rsid w:val="00C45A1E"/>
    <w:pPr>
      <w:ind w:left="200" w:hanging="200"/>
    </w:pPr>
  </w:style>
  <w:style w:type="paragraph" w:styleId="Index2">
    <w:name w:val="index 2"/>
    <w:basedOn w:val="Normal"/>
    <w:next w:val="Normal"/>
    <w:autoRedefine/>
    <w:rsid w:val="00C45A1E"/>
    <w:pPr>
      <w:ind w:left="400" w:hanging="200"/>
    </w:pPr>
  </w:style>
  <w:style w:type="paragraph" w:styleId="Index3">
    <w:name w:val="index 3"/>
    <w:basedOn w:val="Normal"/>
    <w:next w:val="Normal"/>
    <w:autoRedefine/>
    <w:rsid w:val="00C45A1E"/>
    <w:pPr>
      <w:ind w:left="600" w:hanging="200"/>
    </w:pPr>
  </w:style>
  <w:style w:type="paragraph" w:styleId="Index4">
    <w:name w:val="index 4"/>
    <w:basedOn w:val="Normal"/>
    <w:next w:val="Normal"/>
    <w:autoRedefine/>
    <w:rsid w:val="00C45A1E"/>
    <w:pPr>
      <w:ind w:left="800" w:hanging="200"/>
    </w:pPr>
  </w:style>
  <w:style w:type="paragraph" w:styleId="Index5">
    <w:name w:val="index 5"/>
    <w:basedOn w:val="Normal"/>
    <w:next w:val="Normal"/>
    <w:autoRedefine/>
    <w:rsid w:val="00C45A1E"/>
    <w:pPr>
      <w:ind w:left="1000" w:hanging="200"/>
    </w:pPr>
  </w:style>
  <w:style w:type="paragraph" w:styleId="Index6">
    <w:name w:val="index 6"/>
    <w:basedOn w:val="Normal"/>
    <w:next w:val="Normal"/>
    <w:autoRedefine/>
    <w:rsid w:val="00C45A1E"/>
    <w:pPr>
      <w:ind w:left="1200" w:hanging="200"/>
    </w:pPr>
  </w:style>
  <w:style w:type="paragraph" w:styleId="Index7">
    <w:name w:val="index 7"/>
    <w:basedOn w:val="Normal"/>
    <w:next w:val="Normal"/>
    <w:autoRedefine/>
    <w:rsid w:val="00C45A1E"/>
    <w:pPr>
      <w:ind w:left="1400" w:hanging="200"/>
    </w:pPr>
  </w:style>
  <w:style w:type="paragraph" w:styleId="Index8">
    <w:name w:val="index 8"/>
    <w:basedOn w:val="Normal"/>
    <w:next w:val="Normal"/>
    <w:autoRedefine/>
    <w:rsid w:val="00C45A1E"/>
    <w:pPr>
      <w:ind w:left="1600" w:hanging="200"/>
    </w:pPr>
  </w:style>
  <w:style w:type="paragraph" w:styleId="Index9">
    <w:name w:val="index 9"/>
    <w:basedOn w:val="Normal"/>
    <w:next w:val="Normal"/>
    <w:autoRedefine/>
    <w:rsid w:val="00C45A1E"/>
    <w:pPr>
      <w:ind w:left="1800" w:hanging="200"/>
    </w:pPr>
  </w:style>
  <w:style w:type="paragraph" w:styleId="IndexHeading">
    <w:name w:val="index heading"/>
    <w:basedOn w:val="Normal"/>
    <w:next w:val="Index1"/>
    <w:rsid w:val="00C45A1E"/>
    <w:rPr>
      <w:rFonts w:eastAsiaTheme="majorEastAsia"/>
      <w:b/>
      <w:bCs/>
    </w:rPr>
  </w:style>
  <w:style w:type="character" w:styleId="IntenseEmphasis">
    <w:name w:val="Intense Emphasis"/>
    <w:basedOn w:val="DefaultParagraphFont"/>
    <w:uiPriority w:val="21"/>
    <w:qFormat/>
    <w:rsid w:val="00C45A1E"/>
    <w:rPr>
      <w:b/>
      <w:bCs/>
      <w:i/>
      <w:iCs/>
      <w:color w:val="4F81BD" w:themeColor="accent1"/>
    </w:rPr>
  </w:style>
  <w:style w:type="paragraph" w:styleId="IntenseQuote">
    <w:name w:val="Intense Quote"/>
    <w:basedOn w:val="Normal"/>
    <w:next w:val="Normal"/>
    <w:link w:val="IntenseQuoteChar"/>
    <w:uiPriority w:val="30"/>
    <w:qFormat/>
    <w:rsid w:val="00C45A1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45A1E"/>
    <w:rPr>
      <w:b/>
      <w:bCs/>
      <w:i/>
      <w:iCs/>
      <w:color w:val="4F81BD" w:themeColor="accent1"/>
      <w:lang w:eastAsia="en-US"/>
    </w:rPr>
  </w:style>
  <w:style w:type="character" w:styleId="IntenseReference">
    <w:name w:val="Intense Reference"/>
    <w:basedOn w:val="DefaultParagraphFont"/>
    <w:uiPriority w:val="32"/>
    <w:qFormat/>
    <w:rsid w:val="00C45A1E"/>
    <w:rPr>
      <w:b/>
      <w:bCs/>
      <w:smallCaps/>
      <w:color w:val="C0504D" w:themeColor="accent2"/>
      <w:spacing w:val="5"/>
      <w:u w:val="single"/>
    </w:rPr>
  </w:style>
  <w:style w:type="table" w:styleId="LightGrid">
    <w:name w:val="Light Grid"/>
    <w:basedOn w:val="TableNormal"/>
    <w:uiPriority w:val="62"/>
    <w:rsid w:val="00C45A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45A1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45A1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45A1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45A1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45A1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45A1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C45A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45A1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45A1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45A1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45A1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45A1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45A1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C45A1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45A1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C45A1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C45A1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C45A1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45A1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C45A1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rsid w:val="00C45A1E"/>
  </w:style>
  <w:style w:type="paragraph" w:styleId="List">
    <w:name w:val="List"/>
    <w:basedOn w:val="Normal"/>
    <w:rsid w:val="00C45A1E"/>
    <w:pPr>
      <w:ind w:left="360" w:hanging="360"/>
      <w:contextualSpacing/>
    </w:pPr>
  </w:style>
  <w:style w:type="paragraph" w:styleId="List2">
    <w:name w:val="List 2"/>
    <w:basedOn w:val="Normal"/>
    <w:rsid w:val="00C45A1E"/>
    <w:pPr>
      <w:ind w:left="720" w:hanging="360"/>
      <w:contextualSpacing/>
    </w:pPr>
  </w:style>
  <w:style w:type="paragraph" w:styleId="List3">
    <w:name w:val="List 3"/>
    <w:basedOn w:val="Normal"/>
    <w:rsid w:val="00C45A1E"/>
    <w:pPr>
      <w:ind w:left="1080" w:hanging="360"/>
      <w:contextualSpacing/>
    </w:pPr>
  </w:style>
  <w:style w:type="paragraph" w:styleId="List4">
    <w:name w:val="List 4"/>
    <w:basedOn w:val="Normal"/>
    <w:rsid w:val="00C45A1E"/>
    <w:pPr>
      <w:ind w:left="1440" w:hanging="360"/>
      <w:contextualSpacing/>
    </w:pPr>
  </w:style>
  <w:style w:type="paragraph" w:styleId="List5">
    <w:name w:val="List 5"/>
    <w:basedOn w:val="Normal"/>
    <w:rsid w:val="00C45A1E"/>
    <w:pPr>
      <w:ind w:left="1800" w:hanging="360"/>
      <w:contextualSpacing/>
    </w:pPr>
  </w:style>
  <w:style w:type="paragraph" w:styleId="ListContinue">
    <w:name w:val="List Continue"/>
    <w:basedOn w:val="Normal"/>
    <w:rsid w:val="00C45A1E"/>
    <w:pPr>
      <w:spacing w:after="120"/>
      <w:ind w:left="360"/>
      <w:contextualSpacing/>
    </w:pPr>
  </w:style>
  <w:style w:type="paragraph" w:styleId="ListContinue2">
    <w:name w:val="List Continue 2"/>
    <w:basedOn w:val="Normal"/>
    <w:rsid w:val="00C45A1E"/>
    <w:pPr>
      <w:spacing w:after="120"/>
      <w:ind w:left="720"/>
      <w:contextualSpacing/>
    </w:pPr>
  </w:style>
  <w:style w:type="paragraph" w:styleId="ListContinue3">
    <w:name w:val="List Continue 3"/>
    <w:basedOn w:val="Normal"/>
    <w:rsid w:val="00C45A1E"/>
    <w:pPr>
      <w:spacing w:after="120"/>
      <w:ind w:left="1080"/>
      <w:contextualSpacing/>
    </w:pPr>
  </w:style>
  <w:style w:type="paragraph" w:styleId="ListContinue4">
    <w:name w:val="List Continue 4"/>
    <w:basedOn w:val="Normal"/>
    <w:rsid w:val="00C45A1E"/>
    <w:pPr>
      <w:spacing w:after="120"/>
      <w:ind w:left="1440"/>
      <w:contextualSpacing/>
    </w:pPr>
  </w:style>
  <w:style w:type="paragraph" w:styleId="ListContinue5">
    <w:name w:val="List Continue 5"/>
    <w:basedOn w:val="Normal"/>
    <w:rsid w:val="00C45A1E"/>
    <w:pPr>
      <w:spacing w:after="120"/>
      <w:ind w:left="1800"/>
      <w:contextualSpacing/>
    </w:pPr>
  </w:style>
  <w:style w:type="paragraph" w:styleId="ListParagraph">
    <w:name w:val="List Paragraph"/>
    <w:basedOn w:val="Normal"/>
    <w:uiPriority w:val="34"/>
    <w:qFormat/>
    <w:rsid w:val="00C45A1E"/>
    <w:pPr>
      <w:ind w:left="720"/>
      <w:contextualSpacing/>
    </w:pPr>
  </w:style>
  <w:style w:type="paragraph" w:styleId="MacroText">
    <w:name w:val="macro"/>
    <w:link w:val="MacroTextChar"/>
    <w:rsid w:val="00C45A1E"/>
    <w:pPr>
      <w:tabs>
        <w:tab w:val="left" w:pos="480"/>
        <w:tab w:val="left" w:pos="960"/>
        <w:tab w:val="left" w:pos="1440"/>
        <w:tab w:val="left" w:pos="1920"/>
        <w:tab w:val="left" w:pos="2400"/>
        <w:tab w:val="left" w:pos="2880"/>
        <w:tab w:val="left" w:pos="3360"/>
        <w:tab w:val="left" w:pos="3840"/>
        <w:tab w:val="left" w:pos="4320"/>
      </w:tabs>
    </w:pPr>
    <w:rPr>
      <w:rFonts w:ascii="Arial" w:hAnsi="Arial" w:cs="Arial"/>
      <w:lang w:eastAsia="en-US"/>
    </w:rPr>
  </w:style>
  <w:style w:type="character" w:customStyle="1" w:styleId="MacroTextChar">
    <w:name w:val="Macro Text Char"/>
    <w:basedOn w:val="DefaultParagraphFont"/>
    <w:link w:val="MacroText"/>
    <w:rsid w:val="00C45A1E"/>
    <w:rPr>
      <w:lang w:eastAsia="en-US"/>
    </w:rPr>
  </w:style>
  <w:style w:type="table" w:styleId="MediumGrid1">
    <w:name w:val="Medium Grid 1"/>
    <w:basedOn w:val="TableNormal"/>
    <w:uiPriority w:val="67"/>
    <w:rsid w:val="00C45A1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45A1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45A1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45A1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45A1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45A1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45A1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45A1E"/>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45A1E"/>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45A1E"/>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45A1E"/>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45A1E"/>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45A1E"/>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45A1E"/>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45A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45A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45A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45A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45A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45A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45A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C45A1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45A1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45A1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45A1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45A1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45A1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45A1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45A1E"/>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45A1E"/>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45A1E"/>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45A1E"/>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45A1E"/>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45A1E"/>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45A1E"/>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45A1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45A1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45A1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45A1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45A1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45A1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45A1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45A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45A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45A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45A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45A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45A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45A1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C45A1E"/>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MessageHeaderChar">
    <w:name w:val="Message Header Char"/>
    <w:basedOn w:val="DefaultParagraphFont"/>
    <w:link w:val="MessageHeader"/>
    <w:rsid w:val="00C45A1E"/>
    <w:rPr>
      <w:rFonts w:eastAsiaTheme="majorEastAsia"/>
      <w:sz w:val="24"/>
      <w:szCs w:val="24"/>
      <w:shd w:val="pct20" w:color="auto" w:fill="auto"/>
      <w:lang w:eastAsia="en-US"/>
    </w:rPr>
  </w:style>
  <w:style w:type="paragraph" w:styleId="NoSpacing">
    <w:name w:val="No Spacing"/>
    <w:uiPriority w:val="1"/>
    <w:qFormat/>
    <w:rsid w:val="00C45A1E"/>
    <w:rPr>
      <w:rFonts w:ascii="Arial" w:hAnsi="Arial" w:cs="Arial"/>
      <w:lang w:eastAsia="en-US"/>
    </w:rPr>
  </w:style>
  <w:style w:type="paragraph" w:styleId="NormalWeb">
    <w:name w:val="Normal (Web)"/>
    <w:basedOn w:val="Normal"/>
    <w:uiPriority w:val="99"/>
    <w:rsid w:val="00C45A1E"/>
    <w:rPr>
      <w:sz w:val="24"/>
      <w:szCs w:val="24"/>
    </w:rPr>
  </w:style>
  <w:style w:type="paragraph" w:styleId="NormalIndent">
    <w:name w:val="Normal Indent"/>
    <w:basedOn w:val="Normal"/>
    <w:rsid w:val="00C45A1E"/>
    <w:pPr>
      <w:ind w:left="720"/>
    </w:pPr>
  </w:style>
  <w:style w:type="paragraph" w:styleId="NoteHeading">
    <w:name w:val="Note Heading"/>
    <w:basedOn w:val="Normal"/>
    <w:next w:val="Normal"/>
    <w:link w:val="NoteHeadingChar"/>
    <w:rsid w:val="00C45A1E"/>
  </w:style>
  <w:style w:type="character" w:customStyle="1" w:styleId="NoteHeadingChar">
    <w:name w:val="Note Heading Char"/>
    <w:basedOn w:val="DefaultParagraphFont"/>
    <w:link w:val="NoteHeading"/>
    <w:rsid w:val="00C45A1E"/>
    <w:rPr>
      <w:lang w:eastAsia="en-US"/>
    </w:rPr>
  </w:style>
  <w:style w:type="character" w:styleId="PageNumber">
    <w:name w:val="page number"/>
    <w:basedOn w:val="DefaultParagraphFont"/>
    <w:rsid w:val="00C45A1E"/>
  </w:style>
  <w:style w:type="character" w:styleId="PlaceholderText">
    <w:name w:val="Placeholder Text"/>
    <w:basedOn w:val="DefaultParagraphFont"/>
    <w:uiPriority w:val="99"/>
    <w:semiHidden/>
    <w:rsid w:val="00C45A1E"/>
    <w:rPr>
      <w:color w:val="808080"/>
    </w:rPr>
  </w:style>
  <w:style w:type="paragraph" w:styleId="PlainText">
    <w:name w:val="Plain Text"/>
    <w:basedOn w:val="Normal"/>
    <w:link w:val="PlainTextChar"/>
    <w:rsid w:val="00C45A1E"/>
    <w:rPr>
      <w:sz w:val="21"/>
      <w:szCs w:val="21"/>
    </w:rPr>
  </w:style>
  <w:style w:type="character" w:customStyle="1" w:styleId="PlainTextChar">
    <w:name w:val="Plain Text Char"/>
    <w:basedOn w:val="DefaultParagraphFont"/>
    <w:link w:val="PlainText"/>
    <w:rsid w:val="00C45A1E"/>
    <w:rPr>
      <w:sz w:val="21"/>
      <w:szCs w:val="21"/>
      <w:lang w:eastAsia="en-US"/>
    </w:rPr>
  </w:style>
  <w:style w:type="paragraph" w:styleId="Quote">
    <w:name w:val="Quote"/>
    <w:basedOn w:val="Normal"/>
    <w:next w:val="Normal"/>
    <w:link w:val="QuoteChar"/>
    <w:uiPriority w:val="29"/>
    <w:qFormat/>
    <w:rsid w:val="00C45A1E"/>
    <w:rPr>
      <w:i/>
      <w:iCs/>
      <w:color w:val="000000" w:themeColor="text1"/>
    </w:rPr>
  </w:style>
  <w:style w:type="character" w:customStyle="1" w:styleId="QuoteChar">
    <w:name w:val="Quote Char"/>
    <w:basedOn w:val="DefaultParagraphFont"/>
    <w:link w:val="Quote"/>
    <w:uiPriority w:val="29"/>
    <w:rsid w:val="00C45A1E"/>
    <w:rPr>
      <w:i/>
      <w:iCs/>
      <w:color w:val="000000" w:themeColor="text1"/>
      <w:lang w:eastAsia="en-US"/>
    </w:rPr>
  </w:style>
  <w:style w:type="paragraph" w:styleId="Salutation">
    <w:name w:val="Salutation"/>
    <w:basedOn w:val="Normal"/>
    <w:next w:val="Normal"/>
    <w:link w:val="SalutationChar"/>
    <w:rsid w:val="00C45A1E"/>
  </w:style>
  <w:style w:type="character" w:customStyle="1" w:styleId="SalutationChar">
    <w:name w:val="Salutation Char"/>
    <w:basedOn w:val="DefaultParagraphFont"/>
    <w:link w:val="Salutation"/>
    <w:rsid w:val="00C45A1E"/>
    <w:rPr>
      <w:lang w:eastAsia="en-US"/>
    </w:rPr>
  </w:style>
  <w:style w:type="paragraph" w:styleId="Signature">
    <w:name w:val="Signature"/>
    <w:basedOn w:val="Normal"/>
    <w:link w:val="SignatureChar"/>
    <w:rsid w:val="00C45A1E"/>
    <w:pPr>
      <w:ind w:left="4320"/>
    </w:pPr>
  </w:style>
  <w:style w:type="character" w:customStyle="1" w:styleId="SignatureChar">
    <w:name w:val="Signature Char"/>
    <w:basedOn w:val="DefaultParagraphFont"/>
    <w:link w:val="Signature"/>
    <w:rsid w:val="00C45A1E"/>
    <w:rPr>
      <w:lang w:eastAsia="en-US"/>
    </w:rPr>
  </w:style>
  <w:style w:type="character" w:styleId="Strong">
    <w:name w:val="Strong"/>
    <w:basedOn w:val="DefaultParagraphFont"/>
    <w:qFormat/>
    <w:rsid w:val="00C45A1E"/>
    <w:rPr>
      <w:b/>
      <w:bCs/>
    </w:rPr>
  </w:style>
  <w:style w:type="character" w:styleId="SubtleEmphasis">
    <w:name w:val="Subtle Emphasis"/>
    <w:basedOn w:val="DefaultParagraphFont"/>
    <w:uiPriority w:val="19"/>
    <w:qFormat/>
    <w:rsid w:val="00C45A1E"/>
    <w:rPr>
      <w:i/>
      <w:iCs/>
      <w:color w:val="808080" w:themeColor="text1" w:themeTint="7F"/>
    </w:rPr>
  </w:style>
  <w:style w:type="character" w:styleId="SubtleReference">
    <w:name w:val="Subtle Reference"/>
    <w:basedOn w:val="DefaultParagraphFont"/>
    <w:uiPriority w:val="31"/>
    <w:qFormat/>
    <w:rsid w:val="00C45A1E"/>
    <w:rPr>
      <w:smallCaps/>
      <w:color w:val="C0504D" w:themeColor="accent2"/>
      <w:u w:val="single"/>
    </w:rPr>
  </w:style>
  <w:style w:type="table" w:styleId="Table3Deffects1">
    <w:name w:val="Table 3D effects 1"/>
    <w:basedOn w:val="TableNormal"/>
    <w:rsid w:val="00C45A1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5A1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5A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5A1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5A1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5A1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5A1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5A1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5A1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5A1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5A1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5A1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5A1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5A1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5A1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5A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5A1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45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45A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5A1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5A1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5A1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5A1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5A1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5A1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5A1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5A1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5A1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5A1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5A1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5A1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5A1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5A1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5A1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C45A1E"/>
    <w:pPr>
      <w:ind w:left="200" w:hanging="200"/>
    </w:pPr>
  </w:style>
  <w:style w:type="paragraph" w:styleId="TableofFigures">
    <w:name w:val="table of figures"/>
    <w:basedOn w:val="Normal"/>
    <w:next w:val="Normal"/>
    <w:rsid w:val="00C45A1E"/>
  </w:style>
  <w:style w:type="table" w:styleId="TableProfessional">
    <w:name w:val="Table Professional"/>
    <w:basedOn w:val="TableNormal"/>
    <w:rsid w:val="00C45A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5A1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5A1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5A1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5A1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5A1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5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5A1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5A1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5A1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C45A1E"/>
    <w:pPr>
      <w:spacing w:before="120"/>
    </w:pPr>
    <w:rPr>
      <w:rFonts w:eastAsiaTheme="majorEastAsia"/>
      <w:b/>
      <w:bCs/>
      <w:sz w:val="24"/>
      <w:szCs w:val="24"/>
    </w:rPr>
  </w:style>
  <w:style w:type="paragraph" w:styleId="TOCHeading">
    <w:name w:val="TOC Heading"/>
    <w:basedOn w:val="Heading1"/>
    <w:next w:val="Normal"/>
    <w:uiPriority w:val="39"/>
    <w:semiHidden/>
    <w:unhideWhenUsed/>
    <w:qFormat/>
    <w:rsid w:val="00C45A1E"/>
    <w:pPr>
      <w:numPr>
        <w:numId w:val="0"/>
      </w:numPr>
      <w:spacing w:before="480" w:after="0"/>
      <w:outlineLvl w:val="9"/>
    </w:pPr>
    <w:rPr>
      <w:rFonts w:eastAsiaTheme="majorEastAsia"/>
      <w:bCs/>
      <w:color w:val="365F91" w:themeColor="accent1" w:themeShade="BF"/>
      <w:szCs w:val="28"/>
    </w:rPr>
  </w:style>
  <w:style w:type="paragraph" w:customStyle="1" w:styleId="StyleTitle">
    <w:name w:val="Style Title"/>
    <w:basedOn w:val="Title"/>
    <w:rsid w:val="00D478DA"/>
    <w:rPr>
      <w:rFonts w:cs="Times New Roman"/>
      <w:bCs/>
    </w:rPr>
  </w:style>
  <w:style w:type="paragraph" w:customStyle="1" w:styleId="CV-Education">
    <w:name w:val="CV-Education"/>
    <w:basedOn w:val="Normal"/>
    <w:rsid w:val="001B6AE3"/>
    <w:pPr>
      <w:widowControl w:val="0"/>
      <w:tabs>
        <w:tab w:val="left" w:pos="1560"/>
      </w:tabs>
      <w:overflowPunct w:val="0"/>
      <w:autoSpaceDE w:val="0"/>
      <w:autoSpaceDN w:val="0"/>
      <w:adjustRightInd w:val="0"/>
      <w:spacing w:after="120"/>
      <w:ind w:left="1560" w:hanging="1560"/>
      <w:jc w:val="both"/>
      <w:textAlignment w:val="baseline"/>
    </w:pPr>
    <w:rPr>
      <w:rFonts w:cs="Times New Roman"/>
      <w:sz w:val="23"/>
      <w:lang w:val="en-GB"/>
    </w:rPr>
  </w:style>
  <w:style w:type="paragraph" w:customStyle="1" w:styleId="CV-Text">
    <w:name w:val="CV-Text"/>
    <w:basedOn w:val="Normal"/>
    <w:rsid w:val="001B6AE3"/>
    <w:pPr>
      <w:widowControl w:val="0"/>
      <w:suppressAutoHyphens/>
      <w:overflowPunct w:val="0"/>
      <w:autoSpaceDE w:val="0"/>
      <w:autoSpaceDN w:val="0"/>
      <w:adjustRightInd w:val="0"/>
      <w:spacing w:after="120"/>
      <w:ind w:left="1555"/>
      <w:jc w:val="both"/>
      <w:textAlignment w:val="baseline"/>
    </w:pPr>
    <w:rPr>
      <w:rFonts w:cs="Times New Roman"/>
      <w:sz w:val="23"/>
      <w:lang w:val="en-GB"/>
    </w:rPr>
  </w:style>
  <w:style w:type="paragraph" w:customStyle="1" w:styleId="CV-Bullet">
    <w:name w:val="CV-Bullet"/>
    <w:basedOn w:val="Normal"/>
    <w:rsid w:val="001B6AE3"/>
    <w:pPr>
      <w:keepLines/>
      <w:widowControl w:val="0"/>
      <w:suppressAutoHyphens/>
      <w:overflowPunct w:val="0"/>
      <w:autoSpaceDE w:val="0"/>
      <w:autoSpaceDN w:val="0"/>
      <w:adjustRightInd w:val="0"/>
      <w:spacing w:after="120"/>
      <w:ind w:left="1911" w:hanging="357"/>
      <w:jc w:val="both"/>
      <w:textAlignment w:val="baseline"/>
    </w:pPr>
    <w:rPr>
      <w:rFonts w:cs="Times New Roman"/>
      <w:sz w:val="23"/>
      <w:lang w:val="en-GB"/>
    </w:rPr>
  </w:style>
  <w:style w:type="character" w:customStyle="1" w:styleId="Heading4Char">
    <w:name w:val="Heading 4 Char"/>
    <w:link w:val="Heading4"/>
    <w:rsid w:val="001B6AE3"/>
    <w:rPr>
      <w:rFonts w:ascii="Arial" w:hAnsi="Arial" w:cs="Arial"/>
      <w:i/>
      <w:sz w:val="22"/>
      <w:lang w:eastAsia="en-US"/>
    </w:rPr>
  </w:style>
  <w:style w:type="paragraph" w:customStyle="1" w:styleId="RCPTableText-bullet">
    <w:name w:val="RCP Table Text - bullet"/>
    <w:rsid w:val="001B6AE3"/>
    <w:pPr>
      <w:numPr>
        <w:numId w:val="16"/>
      </w:numPr>
      <w:spacing w:before="40" w:after="80"/>
    </w:pPr>
    <w:rPr>
      <w:rFonts w:ascii="Arial Narrow" w:eastAsia="MS Mincho" w:hAnsi="Arial Narrow"/>
      <w:color w:val="000000"/>
      <w:sz w:val="22"/>
      <w:szCs w:val="24"/>
      <w:lang w:val="en-AU" w:eastAsia="ja-JP"/>
    </w:rPr>
  </w:style>
  <w:style w:type="paragraph" w:customStyle="1" w:styleId="A-bulletedlist">
    <w:name w:val="A-bulleted list"/>
    <w:autoRedefine/>
    <w:rsid w:val="001B6AE3"/>
    <w:pPr>
      <w:numPr>
        <w:numId w:val="17"/>
      </w:numPr>
      <w:ind w:left="2563"/>
    </w:pPr>
    <w:rPr>
      <w:lang w:val="en-US" w:eastAsia="en-US"/>
    </w:rPr>
  </w:style>
  <w:style w:type="paragraph" w:styleId="Revision">
    <w:name w:val="Revision"/>
    <w:hidden/>
    <w:uiPriority w:val="99"/>
    <w:semiHidden/>
    <w:rsid w:val="001B6AE3"/>
    <w:rPr>
      <w:sz w:val="22"/>
      <w:szCs w:val="24"/>
      <w:lang w:eastAsia="en-US"/>
    </w:rPr>
  </w:style>
  <w:style w:type="paragraph" w:customStyle="1" w:styleId="Project-Client-Location">
    <w:name w:val="Project-Client-Location"/>
    <w:basedOn w:val="BodyText"/>
    <w:link w:val="Project-Client-LocationChar"/>
    <w:qFormat/>
    <w:rsid w:val="00947316"/>
    <w:rPr>
      <w:b/>
    </w:rPr>
  </w:style>
  <w:style w:type="paragraph" w:customStyle="1" w:styleId="hiddentext">
    <w:name w:val="hidden text"/>
    <w:basedOn w:val="BodyText"/>
    <w:link w:val="hiddentextChar"/>
    <w:qFormat/>
    <w:rsid w:val="005118FE"/>
    <w:rPr>
      <w:vanish/>
      <w:color w:val="FF0000"/>
    </w:rPr>
  </w:style>
  <w:style w:type="character" w:customStyle="1" w:styleId="hiddentextChar">
    <w:name w:val="hidden text Char"/>
    <w:basedOn w:val="BodyTextChar"/>
    <w:link w:val="hiddentext"/>
    <w:rsid w:val="005118FE"/>
    <w:rPr>
      <w:rFonts w:ascii="Source Sans Pro" w:hAnsi="Source Sans Pro" w:cs="Arial"/>
      <w:vanish/>
      <w:color w:val="FF0000"/>
      <w:lang w:eastAsia="en-US"/>
    </w:rPr>
  </w:style>
  <w:style w:type="paragraph" w:customStyle="1" w:styleId="Hiddentext0">
    <w:name w:val="Hidden text"/>
    <w:basedOn w:val="Project-Client-Location"/>
    <w:link w:val="HiddentextChar0"/>
    <w:qFormat/>
    <w:rsid w:val="001C6316"/>
    <w:pPr>
      <w:keepNext/>
    </w:pPr>
    <w:rPr>
      <w:b w:val="0"/>
      <w:vanish/>
      <w:color w:val="FF0000"/>
      <w:lang w:val="en-US"/>
    </w:rPr>
  </w:style>
  <w:style w:type="character" w:customStyle="1" w:styleId="Project-Client-LocationChar">
    <w:name w:val="Project-Client-Location Char"/>
    <w:basedOn w:val="BodyTextChar"/>
    <w:link w:val="Project-Client-Location"/>
    <w:rsid w:val="001C6316"/>
    <w:rPr>
      <w:rFonts w:ascii="Source Sans Pro" w:hAnsi="Source Sans Pro" w:cs="Arial"/>
      <w:b/>
      <w:color w:val="435464"/>
      <w:lang w:eastAsia="en-US"/>
    </w:rPr>
  </w:style>
  <w:style w:type="character" w:customStyle="1" w:styleId="HiddentextChar0">
    <w:name w:val="Hidden text Char"/>
    <w:basedOn w:val="Project-Client-LocationChar"/>
    <w:link w:val="Hiddentext0"/>
    <w:rsid w:val="001C6316"/>
    <w:rPr>
      <w:rFonts w:ascii="Source Sans Pro" w:hAnsi="Source Sans Pro" w:cs="Arial"/>
      <w:b w:val="0"/>
      <w:vanish/>
      <w:color w:val="FF0000"/>
      <w:lang w:val="en-US" w:eastAsia="en-US"/>
    </w:rPr>
  </w:style>
  <w:style w:type="paragraph" w:customStyle="1" w:styleId="Default">
    <w:name w:val="Default"/>
    <w:rsid w:val="00A35F0A"/>
    <w:pPr>
      <w:autoSpaceDE w:val="0"/>
      <w:autoSpaceDN w:val="0"/>
      <w:adjustRightInd w:val="0"/>
    </w:pPr>
    <w:rPr>
      <w:rFonts w:ascii="Garamond" w:hAnsi="Garamond" w:cs="Garamond"/>
      <w:color w:val="000000"/>
      <w:sz w:val="24"/>
      <w:szCs w:val="24"/>
      <w:lang w:val="en-US"/>
    </w:rPr>
  </w:style>
  <w:style w:type="character" w:customStyle="1" w:styleId="A5">
    <w:name w:val="A5"/>
    <w:uiPriority w:val="99"/>
    <w:rsid w:val="00117F18"/>
    <w:rPr>
      <w:rFonts w:cs="Garamond"/>
      <w:b/>
      <w:bCs/>
      <w:color w:val="000000"/>
      <w:sz w:val="26"/>
      <w:szCs w:val="26"/>
    </w:rPr>
  </w:style>
  <w:style w:type="paragraph" w:customStyle="1" w:styleId="Pa5">
    <w:name w:val="Pa5"/>
    <w:basedOn w:val="Default"/>
    <w:next w:val="Default"/>
    <w:uiPriority w:val="99"/>
    <w:rsid w:val="00BA793F"/>
    <w:pPr>
      <w:spacing w:line="221" w:lineRule="atLeast"/>
    </w:pPr>
    <w:rPr>
      <w:rFonts w:cs="Times New Roman"/>
      <w:color w:val="auto"/>
    </w:rPr>
  </w:style>
  <w:style w:type="character" w:customStyle="1" w:styleId="apple-converted-space">
    <w:name w:val="apple-converted-space"/>
    <w:basedOn w:val="DefaultParagraphFont"/>
    <w:rsid w:val="008727A1"/>
  </w:style>
  <w:style w:type="paragraph" w:customStyle="1" w:styleId="txt-rt-bullet">
    <w:name w:val="txt-rt-bullet"/>
    <w:basedOn w:val="BodyTextIndent2"/>
    <w:rsid w:val="00EC1196"/>
    <w:pPr>
      <w:numPr>
        <w:numId w:val="18"/>
      </w:numPr>
      <w:tabs>
        <w:tab w:val="left" w:pos="180"/>
      </w:tabs>
      <w:spacing w:after="0" w:line="240" w:lineRule="auto"/>
    </w:pPr>
    <w:rPr>
      <w:bCs/>
      <w:lang w:val="en-US"/>
    </w:rPr>
  </w:style>
  <w:style w:type="paragraph" w:customStyle="1" w:styleId="proj1stexp-midasresume">
    <w:name w:val="proj ¶ &amp; 1st exp ¶-midas resume"/>
    <w:rsid w:val="00EC1196"/>
    <w:pPr>
      <w:spacing w:after="240"/>
    </w:pPr>
    <w:rPr>
      <w:sz w:val="22"/>
      <w:lang w:val="en-US" w:eastAsia="en-US"/>
    </w:rPr>
  </w:style>
  <w:style w:type="character" w:customStyle="1" w:styleId="HeaderChar">
    <w:name w:val="Header Char"/>
    <w:basedOn w:val="DefaultParagraphFont"/>
    <w:link w:val="Header"/>
    <w:uiPriority w:val="99"/>
    <w:rsid w:val="00EC1196"/>
    <w:rPr>
      <w:rFonts w:ascii="Arial" w:hAnsi="Arial" w:cs="Arial"/>
      <w:noProof/>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93453">
      <w:bodyDiv w:val="1"/>
      <w:marLeft w:val="0"/>
      <w:marRight w:val="0"/>
      <w:marTop w:val="0"/>
      <w:marBottom w:val="0"/>
      <w:divBdr>
        <w:top w:val="none" w:sz="0" w:space="0" w:color="auto"/>
        <w:left w:val="none" w:sz="0" w:space="0" w:color="auto"/>
        <w:bottom w:val="none" w:sz="0" w:space="0" w:color="auto"/>
        <w:right w:val="none" w:sz="0" w:space="0" w:color="auto"/>
      </w:divBdr>
    </w:div>
    <w:div w:id="111704613">
      <w:bodyDiv w:val="1"/>
      <w:marLeft w:val="0"/>
      <w:marRight w:val="0"/>
      <w:marTop w:val="0"/>
      <w:marBottom w:val="0"/>
      <w:divBdr>
        <w:top w:val="none" w:sz="0" w:space="0" w:color="auto"/>
        <w:left w:val="none" w:sz="0" w:space="0" w:color="auto"/>
        <w:bottom w:val="none" w:sz="0" w:space="0" w:color="auto"/>
        <w:right w:val="none" w:sz="0" w:space="0" w:color="auto"/>
      </w:divBdr>
    </w:div>
    <w:div w:id="192230128">
      <w:bodyDiv w:val="1"/>
      <w:marLeft w:val="0"/>
      <w:marRight w:val="0"/>
      <w:marTop w:val="0"/>
      <w:marBottom w:val="0"/>
      <w:divBdr>
        <w:top w:val="none" w:sz="0" w:space="0" w:color="auto"/>
        <w:left w:val="none" w:sz="0" w:space="0" w:color="auto"/>
        <w:bottom w:val="none" w:sz="0" w:space="0" w:color="auto"/>
        <w:right w:val="none" w:sz="0" w:space="0" w:color="auto"/>
      </w:divBdr>
    </w:div>
    <w:div w:id="309290807">
      <w:bodyDiv w:val="1"/>
      <w:marLeft w:val="0"/>
      <w:marRight w:val="0"/>
      <w:marTop w:val="0"/>
      <w:marBottom w:val="0"/>
      <w:divBdr>
        <w:top w:val="none" w:sz="0" w:space="0" w:color="auto"/>
        <w:left w:val="none" w:sz="0" w:space="0" w:color="auto"/>
        <w:bottom w:val="none" w:sz="0" w:space="0" w:color="auto"/>
        <w:right w:val="none" w:sz="0" w:space="0" w:color="auto"/>
      </w:divBdr>
    </w:div>
    <w:div w:id="341784644">
      <w:bodyDiv w:val="1"/>
      <w:marLeft w:val="0"/>
      <w:marRight w:val="0"/>
      <w:marTop w:val="0"/>
      <w:marBottom w:val="0"/>
      <w:divBdr>
        <w:top w:val="none" w:sz="0" w:space="0" w:color="auto"/>
        <w:left w:val="none" w:sz="0" w:space="0" w:color="auto"/>
        <w:bottom w:val="none" w:sz="0" w:space="0" w:color="auto"/>
        <w:right w:val="none" w:sz="0" w:space="0" w:color="auto"/>
      </w:divBdr>
    </w:div>
    <w:div w:id="583958462">
      <w:bodyDiv w:val="1"/>
      <w:marLeft w:val="0"/>
      <w:marRight w:val="0"/>
      <w:marTop w:val="0"/>
      <w:marBottom w:val="0"/>
      <w:divBdr>
        <w:top w:val="none" w:sz="0" w:space="0" w:color="auto"/>
        <w:left w:val="none" w:sz="0" w:space="0" w:color="auto"/>
        <w:bottom w:val="none" w:sz="0" w:space="0" w:color="auto"/>
        <w:right w:val="none" w:sz="0" w:space="0" w:color="auto"/>
      </w:divBdr>
      <w:divsChild>
        <w:div w:id="2099279541">
          <w:marLeft w:val="0"/>
          <w:marRight w:val="0"/>
          <w:marTop w:val="0"/>
          <w:marBottom w:val="0"/>
          <w:divBdr>
            <w:top w:val="none" w:sz="0" w:space="0" w:color="auto"/>
            <w:left w:val="none" w:sz="0" w:space="0" w:color="auto"/>
            <w:bottom w:val="none" w:sz="0" w:space="0" w:color="auto"/>
            <w:right w:val="none" w:sz="0" w:space="0" w:color="auto"/>
          </w:divBdr>
          <w:divsChild>
            <w:div w:id="679358434">
              <w:marLeft w:val="0"/>
              <w:marRight w:val="0"/>
              <w:marTop w:val="0"/>
              <w:marBottom w:val="0"/>
              <w:divBdr>
                <w:top w:val="none" w:sz="0" w:space="0" w:color="auto"/>
                <w:left w:val="none" w:sz="0" w:space="0" w:color="auto"/>
                <w:bottom w:val="none" w:sz="0" w:space="0" w:color="auto"/>
                <w:right w:val="none" w:sz="0" w:space="0" w:color="auto"/>
              </w:divBdr>
              <w:divsChild>
                <w:div w:id="523326070">
                  <w:marLeft w:val="0"/>
                  <w:marRight w:val="0"/>
                  <w:marTop w:val="0"/>
                  <w:marBottom w:val="0"/>
                  <w:divBdr>
                    <w:top w:val="none" w:sz="0" w:space="0" w:color="auto"/>
                    <w:left w:val="none" w:sz="0" w:space="0" w:color="auto"/>
                    <w:bottom w:val="none" w:sz="0" w:space="0" w:color="auto"/>
                    <w:right w:val="none" w:sz="0" w:space="0" w:color="auto"/>
                  </w:divBdr>
                  <w:divsChild>
                    <w:div w:id="366300933">
                      <w:marLeft w:val="0"/>
                      <w:marRight w:val="0"/>
                      <w:marTop w:val="0"/>
                      <w:marBottom w:val="0"/>
                      <w:divBdr>
                        <w:top w:val="none" w:sz="0" w:space="0" w:color="auto"/>
                        <w:left w:val="none" w:sz="0" w:space="0" w:color="auto"/>
                        <w:bottom w:val="none" w:sz="0" w:space="0" w:color="auto"/>
                        <w:right w:val="none" w:sz="0" w:space="0" w:color="auto"/>
                      </w:divBdr>
                      <w:divsChild>
                        <w:div w:id="4402129">
                          <w:marLeft w:val="0"/>
                          <w:marRight w:val="0"/>
                          <w:marTop w:val="0"/>
                          <w:marBottom w:val="0"/>
                          <w:divBdr>
                            <w:top w:val="none" w:sz="0" w:space="0" w:color="auto"/>
                            <w:left w:val="none" w:sz="0" w:space="0" w:color="auto"/>
                            <w:bottom w:val="none" w:sz="0" w:space="0" w:color="auto"/>
                            <w:right w:val="none" w:sz="0" w:space="0" w:color="auto"/>
                          </w:divBdr>
                          <w:divsChild>
                            <w:div w:id="2097627030">
                              <w:marLeft w:val="0"/>
                              <w:marRight w:val="0"/>
                              <w:marTop w:val="0"/>
                              <w:marBottom w:val="0"/>
                              <w:divBdr>
                                <w:top w:val="none" w:sz="0" w:space="0" w:color="auto"/>
                                <w:left w:val="none" w:sz="0" w:space="0" w:color="auto"/>
                                <w:bottom w:val="none" w:sz="0" w:space="0" w:color="auto"/>
                                <w:right w:val="none" w:sz="0" w:space="0" w:color="auto"/>
                              </w:divBdr>
                              <w:divsChild>
                                <w:div w:id="374745394">
                                  <w:marLeft w:val="0"/>
                                  <w:marRight w:val="0"/>
                                  <w:marTop w:val="0"/>
                                  <w:marBottom w:val="0"/>
                                  <w:divBdr>
                                    <w:top w:val="none" w:sz="0" w:space="0" w:color="auto"/>
                                    <w:left w:val="none" w:sz="0" w:space="0" w:color="auto"/>
                                    <w:bottom w:val="none" w:sz="0" w:space="0" w:color="auto"/>
                                    <w:right w:val="none" w:sz="0" w:space="0" w:color="auto"/>
                                  </w:divBdr>
                                  <w:divsChild>
                                    <w:div w:id="1457799777">
                                      <w:marLeft w:val="0"/>
                                      <w:marRight w:val="0"/>
                                      <w:marTop w:val="0"/>
                                      <w:marBottom w:val="0"/>
                                      <w:divBdr>
                                        <w:top w:val="none" w:sz="0" w:space="0" w:color="auto"/>
                                        <w:left w:val="none" w:sz="0" w:space="0" w:color="auto"/>
                                        <w:bottom w:val="none" w:sz="0" w:space="0" w:color="auto"/>
                                        <w:right w:val="none" w:sz="0" w:space="0" w:color="auto"/>
                                      </w:divBdr>
                                      <w:divsChild>
                                        <w:div w:id="1878078386">
                                          <w:marLeft w:val="0"/>
                                          <w:marRight w:val="0"/>
                                          <w:marTop w:val="0"/>
                                          <w:marBottom w:val="0"/>
                                          <w:divBdr>
                                            <w:top w:val="none" w:sz="0" w:space="0" w:color="auto"/>
                                            <w:left w:val="none" w:sz="0" w:space="0" w:color="auto"/>
                                            <w:bottom w:val="none" w:sz="0" w:space="0" w:color="auto"/>
                                            <w:right w:val="none" w:sz="0" w:space="0" w:color="auto"/>
                                          </w:divBdr>
                                          <w:divsChild>
                                            <w:div w:id="533152629">
                                              <w:marLeft w:val="0"/>
                                              <w:marRight w:val="0"/>
                                              <w:marTop w:val="0"/>
                                              <w:marBottom w:val="0"/>
                                              <w:divBdr>
                                                <w:top w:val="none" w:sz="0" w:space="0" w:color="auto"/>
                                                <w:left w:val="none" w:sz="0" w:space="0" w:color="auto"/>
                                                <w:bottom w:val="none" w:sz="0" w:space="0" w:color="auto"/>
                                                <w:right w:val="none" w:sz="0" w:space="0" w:color="auto"/>
                                              </w:divBdr>
                                              <w:divsChild>
                                                <w:div w:id="24600810">
                                                  <w:marLeft w:val="0"/>
                                                  <w:marRight w:val="0"/>
                                                  <w:marTop w:val="0"/>
                                                  <w:marBottom w:val="0"/>
                                                  <w:divBdr>
                                                    <w:top w:val="none" w:sz="0" w:space="0" w:color="auto"/>
                                                    <w:left w:val="none" w:sz="0" w:space="0" w:color="auto"/>
                                                    <w:bottom w:val="none" w:sz="0" w:space="0" w:color="auto"/>
                                                    <w:right w:val="none" w:sz="0" w:space="0" w:color="auto"/>
                                                  </w:divBdr>
                                                  <w:divsChild>
                                                    <w:div w:id="1484077767">
                                                      <w:marLeft w:val="0"/>
                                                      <w:marRight w:val="0"/>
                                                      <w:marTop w:val="0"/>
                                                      <w:marBottom w:val="0"/>
                                                      <w:divBdr>
                                                        <w:top w:val="none" w:sz="0" w:space="0" w:color="auto"/>
                                                        <w:left w:val="none" w:sz="0" w:space="0" w:color="auto"/>
                                                        <w:bottom w:val="none" w:sz="0" w:space="0" w:color="auto"/>
                                                        <w:right w:val="none" w:sz="0" w:space="0" w:color="auto"/>
                                                      </w:divBdr>
                                                      <w:divsChild>
                                                        <w:div w:id="1120806637">
                                                          <w:marLeft w:val="0"/>
                                                          <w:marRight w:val="0"/>
                                                          <w:marTop w:val="0"/>
                                                          <w:marBottom w:val="0"/>
                                                          <w:divBdr>
                                                            <w:top w:val="none" w:sz="0" w:space="0" w:color="auto"/>
                                                            <w:left w:val="none" w:sz="0" w:space="0" w:color="auto"/>
                                                            <w:bottom w:val="none" w:sz="0" w:space="0" w:color="auto"/>
                                                            <w:right w:val="none" w:sz="0" w:space="0" w:color="auto"/>
                                                          </w:divBdr>
                                                          <w:divsChild>
                                                            <w:div w:id="583950004">
                                                              <w:marLeft w:val="0"/>
                                                              <w:marRight w:val="0"/>
                                                              <w:marTop w:val="0"/>
                                                              <w:marBottom w:val="0"/>
                                                              <w:divBdr>
                                                                <w:top w:val="none" w:sz="0" w:space="0" w:color="auto"/>
                                                                <w:left w:val="none" w:sz="0" w:space="0" w:color="auto"/>
                                                                <w:bottom w:val="none" w:sz="0" w:space="0" w:color="auto"/>
                                                                <w:right w:val="none" w:sz="0" w:space="0" w:color="auto"/>
                                                              </w:divBdr>
                                                              <w:divsChild>
                                                                <w:div w:id="965351797">
                                                                  <w:marLeft w:val="0"/>
                                                                  <w:marRight w:val="0"/>
                                                                  <w:marTop w:val="0"/>
                                                                  <w:marBottom w:val="0"/>
                                                                  <w:divBdr>
                                                                    <w:top w:val="none" w:sz="0" w:space="0" w:color="auto"/>
                                                                    <w:left w:val="none" w:sz="0" w:space="0" w:color="auto"/>
                                                                    <w:bottom w:val="none" w:sz="0" w:space="0" w:color="auto"/>
                                                                    <w:right w:val="none" w:sz="0" w:space="0" w:color="auto"/>
                                                                  </w:divBdr>
                                                                  <w:divsChild>
                                                                    <w:div w:id="967508460">
                                                                      <w:marLeft w:val="0"/>
                                                                      <w:marRight w:val="0"/>
                                                                      <w:marTop w:val="0"/>
                                                                      <w:marBottom w:val="0"/>
                                                                      <w:divBdr>
                                                                        <w:top w:val="none" w:sz="0" w:space="0" w:color="auto"/>
                                                                        <w:left w:val="none" w:sz="0" w:space="0" w:color="auto"/>
                                                                        <w:bottom w:val="none" w:sz="0" w:space="0" w:color="auto"/>
                                                                        <w:right w:val="none" w:sz="0" w:space="0" w:color="auto"/>
                                                                      </w:divBdr>
                                                                      <w:divsChild>
                                                                        <w:div w:id="4003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865832">
      <w:bodyDiv w:val="1"/>
      <w:marLeft w:val="0"/>
      <w:marRight w:val="0"/>
      <w:marTop w:val="0"/>
      <w:marBottom w:val="0"/>
      <w:divBdr>
        <w:top w:val="none" w:sz="0" w:space="0" w:color="auto"/>
        <w:left w:val="none" w:sz="0" w:space="0" w:color="auto"/>
        <w:bottom w:val="none" w:sz="0" w:space="0" w:color="auto"/>
        <w:right w:val="none" w:sz="0" w:space="0" w:color="auto"/>
      </w:divBdr>
    </w:div>
    <w:div w:id="866793089">
      <w:bodyDiv w:val="1"/>
      <w:marLeft w:val="0"/>
      <w:marRight w:val="0"/>
      <w:marTop w:val="0"/>
      <w:marBottom w:val="0"/>
      <w:divBdr>
        <w:top w:val="none" w:sz="0" w:space="0" w:color="auto"/>
        <w:left w:val="none" w:sz="0" w:space="0" w:color="auto"/>
        <w:bottom w:val="none" w:sz="0" w:space="0" w:color="auto"/>
        <w:right w:val="none" w:sz="0" w:space="0" w:color="auto"/>
      </w:divBdr>
    </w:div>
    <w:div w:id="1201238566">
      <w:bodyDiv w:val="1"/>
      <w:marLeft w:val="0"/>
      <w:marRight w:val="0"/>
      <w:marTop w:val="0"/>
      <w:marBottom w:val="0"/>
      <w:divBdr>
        <w:top w:val="none" w:sz="0" w:space="0" w:color="auto"/>
        <w:left w:val="none" w:sz="0" w:space="0" w:color="auto"/>
        <w:bottom w:val="none" w:sz="0" w:space="0" w:color="auto"/>
        <w:right w:val="none" w:sz="0" w:space="0" w:color="auto"/>
      </w:divBdr>
    </w:div>
    <w:div w:id="1652246253">
      <w:bodyDiv w:val="1"/>
      <w:marLeft w:val="0"/>
      <w:marRight w:val="0"/>
      <w:marTop w:val="0"/>
      <w:marBottom w:val="0"/>
      <w:divBdr>
        <w:top w:val="none" w:sz="0" w:space="0" w:color="auto"/>
        <w:left w:val="none" w:sz="0" w:space="0" w:color="auto"/>
        <w:bottom w:val="none" w:sz="0" w:space="0" w:color="auto"/>
        <w:right w:val="none" w:sz="0" w:space="0" w:color="auto"/>
      </w:divBdr>
    </w:div>
    <w:div w:id="1685204788">
      <w:bodyDiv w:val="1"/>
      <w:marLeft w:val="0"/>
      <w:marRight w:val="0"/>
      <w:marTop w:val="0"/>
      <w:marBottom w:val="0"/>
      <w:divBdr>
        <w:top w:val="none" w:sz="0" w:space="0" w:color="auto"/>
        <w:left w:val="none" w:sz="0" w:space="0" w:color="auto"/>
        <w:bottom w:val="none" w:sz="0" w:space="0" w:color="auto"/>
        <w:right w:val="none" w:sz="0" w:space="0" w:color="auto"/>
      </w:divBdr>
    </w:div>
    <w:div w:id="1875385049">
      <w:bodyDiv w:val="1"/>
      <w:marLeft w:val="0"/>
      <w:marRight w:val="0"/>
      <w:marTop w:val="0"/>
      <w:marBottom w:val="0"/>
      <w:divBdr>
        <w:top w:val="none" w:sz="0" w:space="0" w:color="auto"/>
        <w:left w:val="none" w:sz="0" w:space="0" w:color="auto"/>
        <w:bottom w:val="none" w:sz="0" w:space="0" w:color="auto"/>
        <w:right w:val="none" w:sz="0" w:space="0" w:color="auto"/>
      </w:divBdr>
    </w:div>
    <w:div w:id="1889296467">
      <w:bodyDiv w:val="1"/>
      <w:marLeft w:val="0"/>
      <w:marRight w:val="0"/>
      <w:marTop w:val="0"/>
      <w:marBottom w:val="0"/>
      <w:divBdr>
        <w:top w:val="none" w:sz="0" w:space="0" w:color="auto"/>
        <w:left w:val="none" w:sz="0" w:space="0" w:color="auto"/>
        <w:bottom w:val="none" w:sz="0" w:space="0" w:color="auto"/>
        <w:right w:val="none" w:sz="0" w:space="0" w:color="auto"/>
      </w:divBdr>
    </w:div>
    <w:div w:id="19653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ew77640\Documents\00_marketing\CV_Oakland\HI-Hatch_CV_Modifi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09C19082FE56D48B05D99F73BEC9DAD" ma:contentTypeVersion="4" ma:contentTypeDescription="Create a new document." ma:contentTypeScope="" ma:versionID="78fe6b7156f9409040a5b3cd36f9350f">
  <xsd:schema xmlns:xsd="http://www.w3.org/2001/XMLSchema" xmlns:xs="http://www.w3.org/2001/XMLSchema" xmlns:p="http://schemas.microsoft.com/office/2006/metadata/properties" xmlns:ns2="c5830994-bb90-43f8-ba73-5dff0c425a88" targetNamespace="http://schemas.microsoft.com/office/2006/metadata/properties" ma:root="true" ma:fieldsID="c6c0fc368d4468c64d4fe8a008cb7cfe" ns2:_="">
    <xsd:import namespace="c5830994-bb90-43f8-ba73-5dff0c425a8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30994-bb90-43f8-ba73-5dff0c425a8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ACC2D5-030E-4751-BF4B-76C73E325AF8}">
  <ds:schemaRefs>
    <ds:schemaRef ds:uri="http://schemas.openxmlformats.org/officeDocument/2006/bibliography"/>
  </ds:schemaRefs>
</ds:datastoreItem>
</file>

<file path=customXml/itemProps2.xml><?xml version="1.0" encoding="utf-8"?>
<ds:datastoreItem xmlns:ds="http://schemas.openxmlformats.org/officeDocument/2006/customXml" ds:itemID="{23F40825-42B3-4479-B175-9EB5766C0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30994-bb90-43f8-ba73-5dff0c425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90E25D-96B2-49E6-A876-EED5F720CD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1783C4-A9B6-456E-BA7C-BE6E12E2A9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HI-Hatch_CV_Modified</Template>
  <TotalTime>4</TotalTime>
  <Pages>2</Pages>
  <Words>725</Words>
  <Characters>4136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Plain Portrait Document with HA logo</vt:lpstr>
    </vt:vector>
  </TitlesOfParts>
  <Company>Hatch Ltd.</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Plain Portrait Document with HA logo</dc:title>
  <dc:creator>sarah.bassett@hatch.com</dc:creator>
  <cp:lastModifiedBy>horvathm@softhome.net</cp:lastModifiedBy>
  <cp:revision>4</cp:revision>
  <cp:lastPrinted>2018-06-06T15:31:00Z</cp:lastPrinted>
  <dcterms:created xsi:type="dcterms:W3CDTF">2021-02-17T16:40:00Z</dcterms:created>
  <dcterms:modified xsi:type="dcterms:W3CDTF">2021-02-23T16:51:00Z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0x010100109C19082FE56D48B05D99F73BEC9DAD</vt:lpwstr>
  </property>
</Properties>
</file>